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80" w:rsidRPr="00A527FB" w:rsidRDefault="00BD398F"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sz w:val="24"/>
          <w:szCs w:val="24"/>
          <w:lang w:val="sr-Cyrl-CS"/>
        </w:rPr>
        <w:t>VII</w:t>
      </w:r>
      <w:r w:rsidR="00E86C7E" w:rsidRPr="00A527FB">
        <w:rPr>
          <w:rFonts w:ascii="Times New Roman" w:eastAsia="Times New Roman" w:hAnsi="Times New Roman" w:cs="Times New Roman"/>
          <w:bCs/>
          <w:sz w:val="24"/>
          <w:szCs w:val="24"/>
          <w:lang w:val="sr-Cyrl-CS"/>
        </w:rPr>
        <w:t>.</w:t>
      </w:r>
      <w:r w:rsidRPr="00A527FB">
        <w:rPr>
          <w:rFonts w:ascii="Times New Roman" w:eastAsia="Times New Roman" w:hAnsi="Times New Roman" w:cs="Times New Roman"/>
          <w:bCs/>
          <w:sz w:val="24"/>
          <w:szCs w:val="24"/>
          <w:lang w:val="sr-Cyrl-CS"/>
        </w:rPr>
        <w:t xml:space="preserve"> </w:t>
      </w:r>
      <w:r w:rsidR="001E6C4F" w:rsidRPr="00A527FB">
        <w:rPr>
          <w:rFonts w:ascii="Times New Roman" w:eastAsia="Times New Roman" w:hAnsi="Times New Roman" w:cs="Times New Roman"/>
          <w:bCs/>
          <w:sz w:val="24"/>
          <w:szCs w:val="24"/>
          <w:lang w:val="sr-Cyrl-CS"/>
        </w:rPr>
        <w:t>ПРЕГЛЕД ОДРЕДАБА</w:t>
      </w:r>
      <w:r w:rsidR="00023880" w:rsidRPr="00A527FB">
        <w:rPr>
          <w:rFonts w:ascii="Times New Roman" w:eastAsia="Times New Roman" w:hAnsi="Times New Roman" w:cs="Times New Roman"/>
          <w:bCs/>
          <w:sz w:val="24"/>
          <w:szCs w:val="24"/>
          <w:lang w:val="sr-Cyrl-CS"/>
        </w:rPr>
        <w:t xml:space="preserve"> </w:t>
      </w:r>
      <w:r w:rsidR="00C60D68" w:rsidRPr="00A527FB">
        <w:rPr>
          <w:rFonts w:ascii="Times New Roman" w:eastAsia="Times New Roman" w:hAnsi="Times New Roman" w:cs="Times New Roman"/>
          <w:bCs/>
          <w:sz w:val="24"/>
          <w:szCs w:val="24"/>
          <w:lang w:val="sr-Cyrl-CS"/>
        </w:rPr>
        <w:t>ЗАКОН</w:t>
      </w:r>
      <w:r w:rsidR="00023880" w:rsidRPr="00A527FB">
        <w:rPr>
          <w:rFonts w:ascii="Times New Roman" w:eastAsia="Times New Roman" w:hAnsi="Times New Roman" w:cs="Times New Roman"/>
          <w:bCs/>
          <w:sz w:val="24"/>
          <w:szCs w:val="24"/>
          <w:lang w:val="sr-Cyrl-CS"/>
        </w:rPr>
        <w:t xml:space="preserve">А </w:t>
      </w:r>
      <w:r w:rsidR="00C60D68" w:rsidRPr="00A527FB">
        <w:rPr>
          <w:rFonts w:ascii="Times New Roman" w:eastAsia="Times New Roman" w:hAnsi="Times New Roman" w:cs="Times New Roman"/>
          <w:bCs/>
          <w:sz w:val="24"/>
          <w:szCs w:val="24"/>
          <w:lang w:val="sr-Cyrl-CS"/>
        </w:rPr>
        <w:t>О ДОПРИНОСИМА</w:t>
      </w:r>
    </w:p>
    <w:p w:rsidR="00023880"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sz w:val="24"/>
          <w:szCs w:val="24"/>
          <w:lang w:val="sr-Cyrl-CS"/>
        </w:rPr>
        <w:t xml:space="preserve"> ЗА ОБАВЕЗНО СОЦИЈАЛНО ОСИГУРАЊЕ</w:t>
      </w:r>
      <w:r w:rsidR="00023880" w:rsidRPr="00A527FB">
        <w:rPr>
          <w:rFonts w:ascii="Times New Roman" w:eastAsia="Times New Roman" w:hAnsi="Times New Roman" w:cs="Times New Roman"/>
          <w:bCs/>
          <w:sz w:val="24"/>
          <w:szCs w:val="24"/>
          <w:lang w:val="sr-Cyrl-CS"/>
        </w:rPr>
        <w:t xml:space="preserve">, </w:t>
      </w:r>
    </w:p>
    <w:p w:rsidR="00C60D68" w:rsidRPr="00A527FB" w:rsidRDefault="00023880"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sz w:val="24"/>
          <w:szCs w:val="24"/>
          <w:lang w:val="sr-Cyrl-CS"/>
        </w:rPr>
        <w:t>ЧИЈА СЕ ИЗМЕНА И ДОПУНА ВРШИ</w:t>
      </w: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
          <w:bCs/>
          <w:sz w:val="24"/>
          <w:szCs w:val="24"/>
          <w:lang w:val="sr-Cyrl-CS"/>
        </w:rPr>
      </w:pP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11.</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Обвезници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законом јесу:</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2) организација за запошљавање - за лица која, у складу са законом који уређује запошљавање и осигурање за случај незапослености, упути на додатно образовање и обуку;</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3) орган, организација или установа</w:t>
      </w:r>
      <w:r w:rsidR="00AB0494" w:rsidRPr="00A527FB">
        <w:rPr>
          <w:rFonts w:ascii="Times New Roman" w:eastAsia="Times New Roman" w:hAnsi="Times New Roman" w:cs="Times New Roman"/>
          <w:sz w:val="24"/>
          <w:szCs w:val="24"/>
          <w:lang w:val="sr-Cyrl-CS"/>
        </w:rPr>
        <w:t xml:space="preserve"> </w:t>
      </w:r>
      <w:r w:rsidRPr="00A527FB">
        <w:rPr>
          <w:rFonts w:ascii="Times New Roman" w:eastAsia="Times New Roman" w:hAnsi="Times New Roman" w:cs="Times New Roman"/>
          <w:sz w:val="24"/>
          <w:szCs w:val="24"/>
          <w:lang w:val="sr-Cyrl-CS"/>
        </w:rPr>
        <w:t>(школа, факултет и др.)</w:t>
      </w:r>
      <w:r w:rsidR="008B15BF" w:rsidRPr="00A527FB">
        <w:rPr>
          <w:rFonts w:ascii="Times New Roman" w:eastAsia="Times New Roman" w:hAnsi="Times New Roman" w:cs="Times New Roman"/>
          <w:sz w:val="24"/>
          <w:szCs w:val="24"/>
          <w:lang w:val="sr-Cyrl-CS"/>
        </w:rPr>
        <w:t xml:space="preserve"> ИЛИ ДРУГО ЛИЦЕ</w:t>
      </w:r>
      <w:r w:rsidRPr="00A527FB">
        <w:rPr>
          <w:rFonts w:ascii="Times New Roman" w:eastAsia="Times New Roman" w:hAnsi="Times New Roman" w:cs="Times New Roman"/>
          <w:sz w:val="24"/>
          <w:szCs w:val="24"/>
          <w:lang w:val="sr-Cyrl-CS"/>
        </w:rPr>
        <w:t xml:space="preserve"> - код које се ученик или студент налази на обавезном производном раду, професионалној пракси или практичној настави;</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4) организатор волонтирања у складу са законом који уређује волонтирање - за волонтера;</w:t>
      </w:r>
    </w:p>
    <w:p w:rsidR="00A72CFB"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4а) послодавац у складу са законом који уређује рад - за лице на стручном оспособљавању и усавршавању;</w:t>
      </w:r>
    </w:p>
    <w:p w:rsidR="00C60D68"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5) други правни субјекти, у складу са законима који уређују систем обавезног социјалног осигурања.</w:t>
      </w:r>
    </w:p>
    <w:p w:rsidR="009A632A" w:rsidRPr="00A527FB" w:rsidRDefault="009A632A" w:rsidP="00BE7384">
      <w:pPr>
        <w:shd w:val="clear" w:color="auto" w:fill="FFFFFF"/>
        <w:spacing w:after="0" w:line="20" w:lineRule="atLeast"/>
        <w:jc w:val="center"/>
        <w:rPr>
          <w:rFonts w:ascii="Times New Roman" w:eastAsia="Times New Roman" w:hAnsi="Times New Roman" w:cs="Times New Roman"/>
          <w:b/>
          <w:bCs/>
          <w:sz w:val="24"/>
          <w:szCs w:val="24"/>
          <w:lang w:val="sr-Cyrl-CS"/>
        </w:rPr>
      </w:pP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13.</w:t>
      </w:r>
    </w:p>
    <w:p w:rsidR="00C60D68" w:rsidRPr="00A527FB" w:rsidRDefault="00C60D68" w:rsidP="00A72CFB">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органа (у даљем тексту: зарада).</w:t>
      </w:r>
    </w:p>
    <w:p w:rsidR="00C60D68" w:rsidRPr="00A527FB" w:rsidRDefault="00C60D68" w:rsidP="00A72CFB">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 xml:space="preserve">Основица доприноса за запослене и за послодавце из става 1. овог члана не умањује се за </w:t>
      </w:r>
      <w:r w:rsidRPr="00A527FB">
        <w:rPr>
          <w:rFonts w:ascii="Times New Roman" w:eastAsia="Times New Roman" w:hAnsi="Times New Roman" w:cs="Times New Roman"/>
          <w:strike/>
          <w:sz w:val="24"/>
          <w:szCs w:val="24"/>
          <w:lang w:val="sr-Cyrl-CS"/>
        </w:rPr>
        <w:t>износ од 11.</w:t>
      </w:r>
      <w:r w:rsidR="008B2C8B" w:rsidRPr="00A527FB">
        <w:rPr>
          <w:rFonts w:ascii="Times New Roman" w:eastAsia="Times New Roman" w:hAnsi="Times New Roman" w:cs="Times New Roman"/>
          <w:strike/>
          <w:sz w:val="24"/>
          <w:szCs w:val="24"/>
          <w:lang w:val="sr-Cyrl-CS"/>
        </w:rPr>
        <w:t>790</w:t>
      </w:r>
      <w:r w:rsidRPr="00A527FB">
        <w:rPr>
          <w:rFonts w:ascii="Times New Roman" w:eastAsia="Times New Roman" w:hAnsi="Times New Roman" w:cs="Times New Roman"/>
          <w:strike/>
          <w:sz w:val="24"/>
          <w:szCs w:val="24"/>
          <w:lang w:val="sr-Cyrl-CS"/>
        </w:rPr>
        <w:t xml:space="preserve"> динара</w:t>
      </w:r>
      <w:r w:rsidRPr="00A527FB">
        <w:rPr>
          <w:rFonts w:ascii="Times New Roman" w:eastAsia="Times New Roman" w:hAnsi="Times New Roman" w:cs="Times New Roman"/>
          <w:sz w:val="24"/>
          <w:szCs w:val="24"/>
          <w:lang w:val="sr-Cyrl-CS"/>
        </w:rPr>
        <w:t xml:space="preserve"> </w:t>
      </w:r>
      <w:r w:rsidR="00AD0DB7" w:rsidRPr="00A527FB">
        <w:rPr>
          <w:rFonts w:ascii="Times New Roman" w:hAnsi="Times New Roman" w:cs="Times New Roman"/>
          <w:sz w:val="24"/>
          <w:szCs w:val="24"/>
          <w:lang w:val="sr-Cyrl-CS"/>
        </w:rPr>
        <w:t>НЕОПОРЕЗИВИ ИЗНОС</w:t>
      </w:r>
      <w:r w:rsidR="00AD0DB7" w:rsidRPr="00A527FB">
        <w:rPr>
          <w:rFonts w:ascii="Times New Roman" w:eastAsia="Times New Roman" w:hAnsi="Times New Roman" w:cs="Times New Roman"/>
          <w:sz w:val="24"/>
          <w:szCs w:val="24"/>
          <w:lang w:val="sr-Cyrl-CS"/>
        </w:rPr>
        <w:t xml:space="preserve"> </w:t>
      </w:r>
      <w:r w:rsidRPr="00A527FB">
        <w:rPr>
          <w:rFonts w:ascii="Times New Roman" w:eastAsia="Times New Roman" w:hAnsi="Times New Roman" w:cs="Times New Roman"/>
          <w:sz w:val="24"/>
          <w:szCs w:val="24"/>
          <w:lang w:val="sr-Cyrl-CS"/>
        </w:rPr>
        <w:t>из члана 15а став 2. Закона о порезу на доходак грађана.</w:t>
      </w:r>
    </w:p>
    <w:p w:rsidR="00C60D68" w:rsidRPr="00A527FB" w:rsidRDefault="00C60D68" w:rsidP="00A72CFB">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 xml:space="preserve">Основица доприноса за запослене и за послодавце је и 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w:t>
      </w:r>
      <w:r w:rsidR="008F30B2" w:rsidRPr="00A527FB">
        <w:rPr>
          <w:rFonts w:ascii="Times New Roman" w:eastAsia="Times New Roman" w:hAnsi="Times New Roman" w:cs="Times New Roman"/>
          <w:sz w:val="24"/>
          <w:szCs w:val="24"/>
          <w:lang w:val="sr-Cyrl-CS"/>
        </w:rPr>
        <w:t xml:space="preserve">Србији </w:t>
      </w:r>
      <w:r w:rsidRPr="00A527FB">
        <w:rPr>
          <w:rFonts w:ascii="Times New Roman" w:eastAsia="Times New Roman" w:hAnsi="Times New Roman" w:cs="Times New Roman"/>
          <w:sz w:val="24"/>
          <w:szCs w:val="24"/>
          <w:lang w:val="sr-Cyrl-CS"/>
        </w:rPr>
        <w:t>у складу са прописима који уређују добровољно здравствено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 умањен за износ од 5.5</w:t>
      </w:r>
      <w:r w:rsidR="008B2C8B" w:rsidRPr="00A527FB">
        <w:rPr>
          <w:rFonts w:ascii="Times New Roman" w:eastAsia="Times New Roman" w:hAnsi="Times New Roman" w:cs="Times New Roman"/>
          <w:sz w:val="24"/>
          <w:szCs w:val="24"/>
          <w:lang w:val="sr-Cyrl-CS"/>
        </w:rPr>
        <w:t>89</w:t>
      </w:r>
      <w:r w:rsidRPr="00A527FB">
        <w:rPr>
          <w:rFonts w:ascii="Times New Roman" w:eastAsia="Times New Roman" w:hAnsi="Times New Roman" w:cs="Times New Roman"/>
          <w:sz w:val="24"/>
          <w:szCs w:val="24"/>
          <w:lang w:val="sr-Cyrl-CS"/>
        </w:rPr>
        <w:t xml:space="preserve"> динара месечно.</w:t>
      </w:r>
    </w:p>
    <w:p w:rsidR="00C60D68" w:rsidRPr="00A527FB" w:rsidRDefault="00C60D68" w:rsidP="00A72CFB">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 xml:space="preserve">Основица </w:t>
      </w:r>
      <w:r w:rsidR="00A25705" w:rsidRPr="00A527FB">
        <w:rPr>
          <w:rFonts w:ascii="Times New Roman" w:eastAsia="Times New Roman" w:hAnsi="Times New Roman" w:cs="Times New Roman"/>
          <w:sz w:val="24"/>
          <w:szCs w:val="24"/>
          <w:lang w:val="sr-Cyrl-CS"/>
        </w:rPr>
        <w:t>и</w:t>
      </w:r>
      <w:r w:rsidRPr="00A527FB">
        <w:rPr>
          <w:rFonts w:ascii="Times New Roman" w:eastAsia="Times New Roman" w:hAnsi="Times New Roman" w:cs="Times New Roman"/>
          <w:sz w:val="24"/>
          <w:szCs w:val="24"/>
          <w:lang w:val="sr-Cyrl-CS"/>
        </w:rPr>
        <w:t>з ст. 1. до 3. овог члана за послодавце је и основица додатног доприноса за стаж осигурања који се запосленом рачуна са увећаним трајањем у складу са законом.</w:t>
      </w:r>
    </w:p>
    <w:p w:rsidR="00AB0494" w:rsidRPr="00A527FB" w:rsidRDefault="004A1CD1" w:rsidP="001B55A8">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 xml:space="preserve">ИЗУЗЕТНО ОД СТАВА 1. ОВОГ ЧЛАНА, У </w:t>
      </w:r>
      <w:r w:rsidR="00CA1D15" w:rsidRPr="00A527FB">
        <w:rPr>
          <w:rFonts w:ascii="Times New Roman" w:eastAsia="Times New Roman" w:hAnsi="Times New Roman" w:cs="Times New Roman"/>
          <w:sz w:val="24"/>
          <w:szCs w:val="24"/>
          <w:lang w:val="sr-Cyrl-CS"/>
        </w:rPr>
        <w:t>ОСНОВИЦУ ДОПРИНОСА ЗА ЗАПОСЛЕНЕ</w:t>
      </w:r>
      <w:r w:rsidR="00AB0494" w:rsidRPr="00A527FB">
        <w:rPr>
          <w:rFonts w:ascii="Times New Roman" w:eastAsia="Times New Roman" w:hAnsi="Times New Roman" w:cs="Times New Roman"/>
          <w:sz w:val="24"/>
          <w:szCs w:val="24"/>
          <w:lang w:val="sr-Cyrl-CS"/>
        </w:rPr>
        <w:t xml:space="preserve"> И ЗА ПОСЛОДАВЦЕ НЕ </w:t>
      </w:r>
      <w:r w:rsidRPr="00A527FB">
        <w:rPr>
          <w:rFonts w:ascii="Times New Roman" w:eastAsia="Times New Roman" w:hAnsi="Times New Roman" w:cs="Times New Roman"/>
          <w:sz w:val="24"/>
          <w:szCs w:val="24"/>
          <w:lang w:val="sr-Cyrl-CS"/>
        </w:rPr>
        <w:t>УРАЧУНАВ</w:t>
      </w:r>
      <w:r w:rsidR="00100BDC" w:rsidRPr="00A527FB">
        <w:rPr>
          <w:rFonts w:ascii="Times New Roman" w:eastAsia="Times New Roman" w:hAnsi="Times New Roman" w:cs="Times New Roman"/>
          <w:sz w:val="24"/>
          <w:szCs w:val="24"/>
          <w:lang w:val="sr-Cyrl-CS"/>
        </w:rPr>
        <w:t>А</w:t>
      </w:r>
      <w:r w:rsidRPr="00A527FB">
        <w:rPr>
          <w:rFonts w:ascii="Times New Roman" w:eastAsia="Times New Roman" w:hAnsi="Times New Roman" w:cs="Times New Roman"/>
          <w:sz w:val="24"/>
          <w:szCs w:val="24"/>
          <w:lang w:val="sr-Cyrl-CS"/>
        </w:rPr>
        <w:t>ЈУ СЕ</w:t>
      </w:r>
      <w:r w:rsidR="00AB0494" w:rsidRPr="00A527FB">
        <w:rPr>
          <w:rFonts w:ascii="Times New Roman" w:eastAsia="Times New Roman" w:hAnsi="Times New Roman" w:cs="Times New Roman"/>
          <w:sz w:val="24"/>
          <w:szCs w:val="24"/>
          <w:lang w:val="sr-Cyrl-CS"/>
        </w:rPr>
        <w:t xml:space="preserve"> ПРИМАЊА КОЈА ЗАПОСЛЕНИ ОСТВАРИ ОД ПОСЛОДАВЦА, НА КОЈА СЕ НЕ ПЛАЋА ПОРЕЗ </w:t>
      </w:r>
      <w:r w:rsidR="00100BDC" w:rsidRPr="00A527FB">
        <w:rPr>
          <w:rFonts w:ascii="Times New Roman" w:eastAsia="Times New Roman" w:hAnsi="Times New Roman" w:cs="Times New Roman"/>
          <w:sz w:val="24"/>
          <w:szCs w:val="24"/>
          <w:lang w:val="sr-Cyrl-CS"/>
        </w:rPr>
        <w:t xml:space="preserve">НА ЗАРАДЕ </w:t>
      </w:r>
      <w:r w:rsidR="00AB0494" w:rsidRPr="00A527FB">
        <w:rPr>
          <w:rFonts w:ascii="Times New Roman" w:eastAsia="Times New Roman" w:hAnsi="Times New Roman" w:cs="Times New Roman"/>
          <w:sz w:val="24"/>
          <w:szCs w:val="24"/>
          <w:lang w:val="sr-Cyrl-CS"/>
        </w:rPr>
        <w:t>САГЛАСНО ЗАКОНУ КОЈИМ СЕ УРЕЂУЈЕ ПОРЕЗ НА ДОХОДАК ГРАЂАНА.</w:t>
      </w:r>
    </w:p>
    <w:p w:rsidR="009A632A" w:rsidRPr="00A527FB" w:rsidRDefault="00AB0494" w:rsidP="001B55A8">
      <w:pPr>
        <w:shd w:val="clear" w:color="auto" w:fill="FFFFFF"/>
        <w:spacing w:after="0" w:line="20" w:lineRule="atLeast"/>
        <w:ind w:firstLine="720"/>
        <w:jc w:val="both"/>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sz w:val="24"/>
          <w:szCs w:val="24"/>
          <w:lang w:val="sr-Cyrl-CS"/>
        </w:rPr>
        <w:lastRenderedPageBreak/>
        <w:tab/>
      </w:r>
    </w:p>
    <w:p w:rsidR="001B55A8" w:rsidRPr="00A527FB" w:rsidRDefault="001B55A8" w:rsidP="001B55A8">
      <w:pPr>
        <w:pStyle w:val="Heading4"/>
        <w:spacing w:before="0" w:beforeAutospacing="0" w:after="0" w:afterAutospacing="0" w:line="20" w:lineRule="atLeast"/>
        <w:jc w:val="center"/>
        <w:rPr>
          <w:b w:val="0"/>
          <w:lang w:val="sr-Cyrl-CS"/>
        </w:rPr>
      </w:pPr>
      <w:r w:rsidRPr="00A527FB">
        <w:rPr>
          <w:b w:val="0"/>
          <w:lang w:val="sr-Cyrl-CS"/>
        </w:rPr>
        <w:t>Члан 35б</w:t>
      </w:r>
    </w:p>
    <w:p w:rsidR="001B55A8" w:rsidRPr="00A527FB" w:rsidRDefault="001B55A8" w:rsidP="001B55A8">
      <w:pPr>
        <w:pStyle w:val="NormalWeb"/>
        <w:spacing w:line="20" w:lineRule="atLeast"/>
        <w:ind w:firstLine="720"/>
        <w:jc w:val="both"/>
        <w:rPr>
          <w:lang w:val="sr-Cyrl-CS"/>
        </w:rPr>
      </w:pPr>
      <w:r w:rsidRPr="00A527FB">
        <w:rPr>
          <w:lang w:val="sr-Cyrl-CS"/>
        </w:rPr>
        <w:t xml:space="preserve">Основица доприноса за обавезно здравствено осигурање лица за која се средства за уплату доприноса обезбеђују у буџету Републике, </w:t>
      </w:r>
      <w:r w:rsidR="000354C3" w:rsidRPr="00A527FB">
        <w:rPr>
          <w:lang w:val="sr-Cyrl-CS"/>
        </w:rPr>
        <w:t>КАО И ЗА ЛИЦА ЗА КОЈА</w:t>
      </w:r>
      <w:r w:rsidRPr="00A527FB">
        <w:rPr>
          <w:lang w:val="sr-Cyrl-CS"/>
        </w:rPr>
        <w:t xml:space="preserve"> СЕ</w:t>
      </w:r>
      <w:r w:rsidR="00542BA3" w:rsidRPr="00A527FB">
        <w:rPr>
          <w:lang w:val="sr-Cyrl-CS"/>
        </w:rPr>
        <w:t xml:space="preserve"> ОСТВАРУЈЕ ОСЛОБОЂЕЊЕ ИЗ ЧЛАНА 45Г</w:t>
      </w:r>
      <w:r w:rsidRPr="00A527FB">
        <w:rPr>
          <w:lang w:val="sr-Cyrl-CS"/>
        </w:rPr>
        <w:t xml:space="preserve"> ОВОГ ЗАКОНА, је месечна основица доприноса коју чини износ од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p>
    <w:p w:rsidR="001B55A8" w:rsidRPr="00A527FB" w:rsidRDefault="001B55A8" w:rsidP="001B55A8">
      <w:pPr>
        <w:pStyle w:val="NormalWeb"/>
        <w:spacing w:line="20" w:lineRule="atLeast"/>
        <w:ind w:firstLine="720"/>
        <w:jc w:val="both"/>
        <w:rPr>
          <w:lang w:val="sr-Cyrl-CS"/>
        </w:rPr>
      </w:pPr>
      <w:r w:rsidRPr="00A527FB">
        <w:rPr>
          <w:lang w:val="sr-Cyrl-CS"/>
        </w:rPr>
        <w:t>Износ месечне основице доприноса из става 1. овог члана, сваке године објављује министар надлежан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p>
    <w:p w:rsidR="001B55A8" w:rsidRPr="00A527FB" w:rsidRDefault="001B55A8" w:rsidP="001B55A8">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C60D68" w:rsidRPr="00A527FB" w:rsidRDefault="00C60D68" w:rsidP="001B55A8">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37.</w:t>
      </w:r>
    </w:p>
    <w:p w:rsidR="00C60D68" w:rsidRPr="00A527FB" w:rsidRDefault="00C60D68" w:rsidP="00CB1828">
      <w:pPr>
        <w:shd w:val="clear" w:color="auto" w:fill="FFFFFF"/>
        <w:spacing w:after="0" w:line="20" w:lineRule="atLeast"/>
        <w:ind w:firstLine="720"/>
        <w:jc w:val="both"/>
        <w:rPr>
          <w:rFonts w:ascii="Times New Roman" w:eastAsia="Times New Roman" w:hAnsi="Times New Roman" w:cs="Times New Roman"/>
          <w:strike/>
          <w:sz w:val="24"/>
          <w:szCs w:val="24"/>
          <w:lang w:val="sr-Cyrl-CS"/>
        </w:rPr>
      </w:pPr>
      <w:r w:rsidRPr="00A527FB">
        <w:rPr>
          <w:rFonts w:ascii="Times New Roman" w:eastAsia="Times New Roman" w:hAnsi="Times New Roman" w:cs="Times New Roman"/>
          <w:strike/>
          <w:sz w:val="24"/>
          <w:szCs w:val="24"/>
          <w:lang w:val="sr-Cyrl-CS"/>
        </w:rPr>
        <w:t>Најнижу месечну основицу доприноса чини износ од 35% просечне месечне зараде у Републици исплаћене у претходном кварталу</w:t>
      </w:r>
      <w:r w:rsidR="006F751B" w:rsidRPr="00A527FB">
        <w:rPr>
          <w:rFonts w:ascii="Times New Roman" w:eastAsia="Times New Roman" w:hAnsi="Times New Roman" w:cs="Times New Roman"/>
          <w:strike/>
          <w:sz w:val="24"/>
          <w:szCs w:val="24"/>
          <w:lang w:val="sr-Cyrl-CS"/>
        </w:rPr>
        <w:t xml:space="preserve"> </w:t>
      </w:r>
      <w:r w:rsidRPr="00A527FB">
        <w:rPr>
          <w:rFonts w:ascii="Times New Roman" w:eastAsia="Times New Roman" w:hAnsi="Times New Roman" w:cs="Times New Roman"/>
          <w:strike/>
          <w:sz w:val="24"/>
          <w:szCs w:val="24"/>
          <w:lang w:val="sr-Cyrl-CS"/>
        </w:rPr>
        <w:t xml:space="preserve">за који су објављени подаци </w:t>
      </w:r>
      <w:r w:rsidR="002A0CF7" w:rsidRPr="00A527FB">
        <w:rPr>
          <w:rFonts w:ascii="Times New Roman" w:eastAsia="Times New Roman" w:hAnsi="Times New Roman" w:cs="Times New Roman"/>
          <w:strike/>
          <w:sz w:val="24"/>
          <w:szCs w:val="24"/>
          <w:lang w:val="sr-Cyrl-CS"/>
        </w:rPr>
        <w:t xml:space="preserve">за који су објављени подаци </w:t>
      </w:r>
      <w:r w:rsidRPr="00A527FB">
        <w:rPr>
          <w:rFonts w:ascii="Times New Roman" w:eastAsia="Times New Roman" w:hAnsi="Times New Roman" w:cs="Times New Roman"/>
          <w:strike/>
          <w:sz w:val="24"/>
          <w:szCs w:val="24"/>
          <w:lang w:val="sr-Cyrl-CS"/>
        </w:rPr>
        <w:t xml:space="preserve">републичког органа надлежног за послове статистике, ако овим законом није друкчије одређено. </w:t>
      </w:r>
    </w:p>
    <w:p w:rsidR="00CB1828" w:rsidRPr="00A527FB" w:rsidRDefault="00C60D68" w:rsidP="00AB049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trike/>
          <w:sz w:val="24"/>
          <w:szCs w:val="24"/>
          <w:lang w:val="sr-Cyrl-CS"/>
        </w:rPr>
        <w:t>Износ најниже месечне основице, из става 1. овог члана,</w:t>
      </w:r>
      <w:r w:rsidRPr="00A527FB">
        <w:rPr>
          <w:rFonts w:ascii="Times New Roman" w:eastAsia="Times New Roman" w:hAnsi="Times New Roman" w:cs="Times New Roman"/>
          <w:sz w:val="24"/>
          <w:szCs w:val="24"/>
          <w:lang w:val="sr-Cyrl-CS"/>
        </w:rPr>
        <w:t xml:space="preserve"> </w:t>
      </w:r>
      <w:r w:rsidRPr="00A527FB">
        <w:rPr>
          <w:rFonts w:ascii="Times New Roman" w:eastAsia="Times New Roman" w:hAnsi="Times New Roman" w:cs="Times New Roman"/>
          <w:strike/>
          <w:sz w:val="24"/>
          <w:szCs w:val="24"/>
          <w:lang w:val="sr-Cyrl-CS"/>
        </w:rPr>
        <w:t>утврђује и објављује министар надлежан за послове финансија, а примењује се од првог у наредном м</w:t>
      </w:r>
      <w:r w:rsidR="007A3DB4" w:rsidRPr="00A527FB">
        <w:rPr>
          <w:rFonts w:ascii="Times New Roman" w:eastAsia="Times New Roman" w:hAnsi="Times New Roman" w:cs="Times New Roman"/>
          <w:strike/>
          <w:sz w:val="24"/>
          <w:szCs w:val="24"/>
          <w:lang w:val="sr-Cyrl-CS"/>
        </w:rPr>
        <w:t>есецу по објављивању тог износа</w:t>
      </w:r>
      <w:r w:rsidR="00CB1828" w:rsidRPr="00A527FB">
        <w:rPr>
          <w:rFonts w:ascii="Times New Roman" w:eastAsia="Times New Roman" w:hAnsi="Times New Roman" w:cs="Times New Roman"/>
          <w:strike/>
          <w:sz w:val="24"/>
          <w:szCs w:val="24"/>
          <w:lang w:val="sr-Cyrl-CS"/>
        </w:rPr>
        <w:t>.</w:t>
      </w:r>
      <w:r w:rsidR="007A3DB4" w:rsidRPr="00A527FB">
        <w:rPr>
          <w:rFonts w:ascii="Times New Roman" w:eastAsia="Times New Roman" w:hAnsi="Times New Roman" w:cs="Times New Roman"/>
          <w:sz w:val="24"/>
          <w:szCs w:val="24"/>
          <w:lang w:val="sr-Cyrl-CS"/>
        </w:rPr>
        <w:t xml:space="preserve"> </w:t>
      </w:r>
    </w:p>
    <w:p w:rsidR="00A2750C" w:rsidRPr="00A527FB" w:rsidRDefault="00A2750C" w:rsidP="00A2750C">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 xml:space="preserve">НАЈНИЖУ МЕСЕЧНУ ОСНОВИЦУ ДОПРИНОСА ЧИНИ ИЗНОС ОД 35% ПРОСЕЧНЕ МЕСЕЧНЕ ЗАРАДЕ У РЕПУБЛИЦИ ИСПЛАЋЕНЕ У ПЕРИОДУ ЗА ПРЕТХОДНИХ 12 МЕСЕЦИ ПОЧЕВ ОД МЕСЕЦА НОВЕМБРА У ГОДИНИ КОЈА ПРЕТХОДИ ГОДИНИ ЗА КОЈУ СЕ УТВРЂУЈУ И ПЛАЋАЈУ ДОПРИНОСИ, ЗА КОЈИ СУ ОБЈАВЉЕНИ ПОДАЦИ РЕПУБЛИЧКОГ ОРГАНА НАДЛЕЖНОГ ЗА ПОСЛОВЕ СТАТИСТИКЕ, АКО ОВИМ ЗАКОНОМ НИЈЕ ДРУКЧИЈЕ ОДРЕЂЕНО. </w:t>
      </w:r>
    </w:p>
    <w:p w:rsidR="00A2750C" w:rsidRPr="00A527FB" w:rsidRDefault="00A2750C" w:rsidP="00A2750C">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ЈАНУАРА ГОДИНЕ ЗА КОЈУ СЕ ДОПРИНОСИ УТВРЂУЈУ И ПЛАЋАЈУ.</w:t>
      </w:r>
    </w:p>
    <w:p w:rsidR="00A2750C" w:rsidRPr="00A527FB" w:rsidRDefault="00A2750C" w:rsidP="00AB0494">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AB0494" w:rsidRPr="00A527FB" w:rsidRDefault="00AB0494" w:rsidP="00AB0494">
      <w:pPr>
        <w:spacing w:after="0" w:line="20" w:lineRule="atLeast"/>
        <w:jc w:val="center"/>
        <w:outlineLvl w:val="3"/>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sz w:val="24"/>
          <w:szCs w:val="24"/>
          <w:lang w:val="sr-Cyrl-CS"/>
        </w:rPr>
        <w:t>Члан 38.</w:t>
      </w:r>
    </w:p>
    <w:p w:rsidR="00AB0494" w:rsidRPr="00A527FB" w:rsidRDefault="00AB0494" w:rsidP="00AB0494">
      <w:pPr>
        <w:spacing w:after="0" w:line="20" w:lineRule="atLeast"/>
        <w:ind w:firstLine="720"/>
        <w:jc w:val="both"/>
        <w:rPr>
          <w:rFonts w:ascii="Times New Roman" w:eastAsia="Times New Roman" w:hAnsi="Times New Roman" w:cs="Times New Roman"/>
          <w:strike/>
          <w:sz w:val="24"/>
          <w:szCs w:val="24"/>
          <w:lang w:val="sr-Cyrl-CS"/>
        </w:rPr>
      </w:pPr>
      <w:r w:rsidRPr="00A527FB">
        <w:rPr>
          <w:rFonts w:ascii="Times New Roman" w:eastAsia="Times New Roman" w:hAnsi="Times New Roman" w:cs="Times New Roman"/>
          <w:strike/>
          <w:sz w:val="24"/>
          <w:szCs w:val="24"/>
          <w:lang w:val="sr-Cyrl-CS"/>
        </w:rPr>
        <w:t xml:space="preserve"> Најнижа месечна основица доприноса за осигуранике из чл. 25, 26. и 27 овог закона чини износ од 35% просечне месечне зараде у Републици исплаћене у четвртом кварталу претходне године</w:t>
      </w:r>
      <w:r w:rsidR="0035129F" w:rsidRPr="00A527FB">
        <w:rPr>
          <w:rFonts w:ascii="Times New Roman" w:eastAsia="Times New Roman" w:hAnsi="Times New Roman" w:cs="Times New Roman"/>
          <w:strike/>
          <w:sz w:val="24"/>
          <w:szCs w:val="24"/>
          <w:lang w:val="sr-Cyrl-CS"/>
        </w:rPr>
        <w:t>,</w:t>
      </w:r>
      <w:r w:rsidR="004B1D11" w:rsidRPr="00A527FB">
        <w:rPr>
          <w:rFonts w:ascii="Times New Roman" w:eastAsia="Times New Roman" w:hAnsi="Times New Roman" w:cs="Times New Roman"/>
          <w:strike/>
          <w:sz w:val="24"/>
          <w:szCs w:val="24"/>
          <w:lang w:val="sr-Cyrl-CS"/>
        </w:rPr>
        <w:t xml:space="preserve"> </w:t>
      </w:r>
      <w:r w:rsidRPr="00A527FB">
        <w:rPr>
          <w:rFonts w:ascii="Times New Roman" w:eastAsia="Times New Roman" w:hAnsi="Times New Roman" w:cs="Times New Roman"/>
          <w:strike/>
          <w:sz w:val="24"/>
          <w:szCs w:val="24"/>
          <w:lang w:val="sr-Cyrl-CS"/>
        </w:rPr>
        <w:t xml:space="preserve">према објављеном податку републичког органа надлежног за послове статистике. </w:t>
      </w:r>
    </w:p>
    <w:p w:rsidR="00AB764E" w:rsidRPr="00A527FB" w:rsidRDefault="00AB764E" w:rsidP="00AB764E">
      <w:pPr>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НАЈНИЖА МЕСЕЧНА ОСНОВИЦА ДОПРИНОСА ЗА ОСИГУРАНИКЕ ИЗ ЧЛ. 25, 26. И 27</w:t>
      </w:r>
      <w:r w:rsidR="00145C5B" w:rsidRPr="00A527FB">
        <w:rPr>
          <w:rFonts w:ascii="Times New Roman" w:eastAsia="Times New Roman" w:hAnsi="Times New Roman" w:cs="Times New Roman"/>
          <w:sz w:val="24"/>
          <w:szCs w:val="24"/>
          <w:lang w:val="sr-Cyrl-CS"/>
        </w:rPr>
        <w:t>.</w:t>
      </w:r>
      <w:r w:rsidRPr="00A527FB">
        <w:rPr>
          <w:rFonts w:ascii="Times New Roman" w:eastAsia="Times New Roman" w:hAnsi="Times New Roman" w:cs="Times New Roman"/>
          <w:sz w:val="24"/>
          <w:szCs w:val="24"/>
          <w:lang w:val="sr-Cyrl-CS"/>
        </w:rPr>
        <w:t xml:space="preserve"> ОВОГ ЗАКОНА ЧИНИ ИЗНОС ОД 35% ПРОСЕЧНЕ МЕСЕЧНЕ ЗАРАДЕ У РЕПУБЛИЦИ ИСПЛАЋЕНЕ У ПЕРИОДУ ЗА ПРЕТХОДНИХ 12 МЕСЕЦИ ПОЧЕВ ОД МЕСЕЦА НОВЕМБРА У ГОДИНИ КОЈА ПРЕТХОДИ ГОДИНИ ЗА КОЈУ СЕ УТВРЂУЈУ И ПЛАЋАЈУ ДОПРИНОСИ, ПРЕМА ОБЈАВЉЕНОМ ПОДАТКУ РЕПУБЛИЧКОГ ОРГАНА НАДЛЕЖНОГ ЗА ПОСЛОВЕ СТАТИСТИКЕ. </w:t>
      </w:r>
    </w:p>
    <w:p w:rsidR="00AB0494" w:rsidRPr="00A527FB" w:rsidRDefault="00AB0494" w:rsidP="00AB0494">
      <w:pPr>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јануара године за коју се доприноси утврђују и плаћају.</w:t>
      </w:r>
    </w:p>
    <w:p w:rsidR="00AB0494" w:rsidRPr="00A527FB" w:rsidRDefault="00AB0494" w:rsidP="002A0CF7">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2A0CF7" w:rsidRPr="00A527FB" w:rsidRDefault="002A0CF7" w:rsidP="002A0CF7">
      <w:pPr>
        <w:pStyle w:val="Heading4"/>
        <w:spacing w:before="0" w:beforeAutospacing="0" w:after="0" w:afterAutospacing="0" w:line="20" w:lineRule="atLeast"/>
        <w:jc w:val="center"/>
        <w:rPr>
          <w:b w:val="0"/>
          <w:lang w:val="sr-Cyrl-CS"/>
        </w:rPr>
      </w:pPr>
      <w:r w:rsidRPr="00A527FB">
        <w:rPr>
          <w:b w:val="0"/>
          <w:lang w:val="sr-Cyrl-CS"/>
        </w:rPr>
        <w:lastRenderedPageBreak/>
        <w:t>Члан 42.</w:t>
      </w:r>
    </w:p>
    <w:p w:rsidR="002A0CF7" w:rsidRPr="00A527FB" w:rsidRDefault="002A0CF7" w:rsidP="002A0CF7">
      <w:pPr>
        <w:pStyle w:val="NormalWeb"/>
        <w:spacing w:line="20" w:lineRule="atLeast"/>
        <w:ind w:firstLine="720"/>
        <w:jc w:val="both"/>
        <w:rPr>
          <w:strike/>
          <w:lang w:val="sr-Cyrl-CS"/>
        </w:rPr>
      </w:pPr>
      <w:r w:rsidRPr="00A527FB">
        <w:rPr>
          <w:strike/>
          <w:lang w:val="sr-Cyrl-CS"/>
        </w:rPr>
        <w:t>Највишу месечну основицу доприноса чини петоструки износ просечне месечне зараде исплаћене по запосленом у Републици према последњем објављеном податку републичког органа надлежног за послове статистике, а примењује се од првог у наредном месецу по објављивању податка о просечној месечној заради исплаћеној по запосленом у Републици.</w:t>
      </w:r>
    </w:p>
    <w:p w:rsidR="00E9315F" w:rsidRPr="00A527FB" w:rsidRDefault="002A0CF7" w:rsidP="00E9315F">
      <w:pPr>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hAnsi="Times New Roman" w:cs="Times New Roman"/>
          <w:sz w:val="24"/>
          <w:szCs w:val="24"/>
          <w:lang w:val="sr-Cyrl-CS"/>
        </w:rPr>
        <w:t>НАЈВИШУ МЕСЕЧНУ ОСНОВИЦУ ДОПРИНОСА ЧИНИ ПЕТОСТРУКИ ИЗНОС ПРОСЕЧНЕ МЕСЕЧНЕ ЗАРАДЕ ПО ЗАПОСЛЕНОМ У РЕПУБЛИЦИ ИСПЛАЋЕНЕ</w:t>
      </w:r>
      <w:r w:rsidRPr="00A527FB">
        <w:rPr>
          <w:rFonts w:ascii="Times New Roman" w:eastAsia="Times New Roman" w:hAnsi="Times New Roman" w:cs="Times New Roman"/>
          <w:sz w:val="24"/>
          <w:szCs w:val="24"/>
          <w:lang w:val="sr-Cyrl-CS"/>
        </w:rPr>
        <w:t xml:space="preserve"> </w:t>
      </w:r>
      <w:r w:rsidR="001D3DA4" w:rsidRPr="00A527FB">
        <w:rPr>
          <w:rFonts w:ascii="Times New Roman" w:eastAsia="Times New Roman" w:hAnsi="Times New Roman" w:cs="Times New Roman"/>
          <w:sz w:val="24"/>
          <w:szCs w:val="24"/>
          <w:lang w:val="sr-Cyrl-CS"/>
        </w:rPr>
        <w:t xml:space="preserve">У </w:t>
      </w:r>
      <w:r w:rsidR="00E9315F" w:rsidRPr="00A527FB">
        <w:rPr>
          <w:rFonts w:ascii="Times New Roman" w:eastAsia="Times New Roman" w:hAnsi="Times New Roman" w:cs="Times New Roman"/>
          <w:sz w:val="24"/>
          <w:szCs w:val="24"/>
          <w:lang w:val="sr-Cyrl-CS"/>
        </w:rPr>
        <w:t>ПЕРИОДУ ЗА ПРЕТХОДНИХ 12 МЕСЕЦИ ПОЧЕВ ОД МЕСЕЦА НОВЕМБРА У ГОДИНИ КОЈА ПРЕТХОДИ ГОДИНИ ЗА КОЈУ СЕ УТВРЂУЈУ И ПЛАЋАЈУ ДОПРИНОСИ</w:t>
      </w:r>
      <w:r w:rsidRPr="00A527FB">
        <w:rPr>
          <w:rFonts w:ascii="Times New Roman" w:eastAsia="Times New Roman" w:hAnsi="Times New Roman" w:cs="Times New Roman"/>
          <w:sz w:val="24"/>
          <w:szCs w:val="24"/>
          <w:lang w:val="sr-Cyrl-CS"/>
        </w:rPr>
        <w:t xml:space="preserve">, </w:t>
      </w:r>
      <w:r w:rsidR="00E9315F" w:rsidRPr="00A527FB">
        <w:rPr>
          <w:rFonts w:ascii="Times New Roman" w:eastAsia="Times New Roman" w:hAnsi="Times New Roman" w:cs="Times New Roman"/>
          <w:sz w:val="24"/>
          <w:szCs w:val="24"/>
          <w:lang w:val="sr-Cyrl-CS"/>
        </w:rPr>
        <w:t xml:space="preserve">ПРЕМА ОБЈАВЉЕНОМ ПОДАТКУ РЕПУБЛИЧКОГ ОРГАНА НАДЛЕЖНОГ ЗА ПОСЛОВЕ СТАТИСТИКЕ. </w:t>
      </w:r>
    </w:p>
    <w:p w:rsidR="001D4331" w:rsidRPr="00A527FB" w:rsidRDefault="001D3DA4" w:rsidP="001D4331">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 xml:space="preserve">ИЗНОС НАЈВИШЕ МЕСЕЧНЕ ОСНОВИЦЕ, ИЗ СТАВА 1. ОВОГ ЧЛАНА, СВАКЕ </w:t>
      </w:r>
      <w:r w:rsidR="001D4331" w:rsidRPr="00A527FB">
        <w:rPr>
          <w:rFonts w:ascii="Times New Roman" w:eastAsia="Times New Roman" w:hAnsi="Times New Roman" w:cs="Times New Roman"/>
          <w:sz w:val="24"/>
          <w:szCs w:val="24"/>
          <w:lang w:val="sr-Cyrl-CS"/>
        </w:rPr>
        <w:t>ГОДИНЕ ОБЈАВЉУЈЕ МИНИСТАР НАДЛЕЖАН ЗА ПОСЛОВЕ ФИНАНСИЈА, А СЛУЖИ ЗА ОБРАЧУН И ПЛАЋАЊЕ ДОПРИНОСА ПОЧЕВ ОД ПРВОГ ЈАНУАРА ГОДИНЕ ЗА КОЈУ СЕ ДОПРИНОСИ УТВРЂУЈУ И ПЛАЋАЈУ.</w:t>
      </w:r>
    </w:p>
    <w:p w:rsidR="004073DB" w:rsidRPr="00A527FB" w:rsidRDefault="004073DB" w:rsidP="004073DB">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4073DB" w:rsidRPr="00A527FB" w:rsidRDefault="004073DB" w:rsidP="004073DB">
      <w:pPr>
        <w:pStyle w:val="Heading4"/>
        <w:spacing w:before="0" w:beforeAutospacing="0" w:after="0" w:afterAutospacing="0" w:line="20" w:lineRule="atLeast"/>
        <w:jc w:val="center"/>
        <w:rPr>
          <w:b w:val="0"/>
          <w:lang w:val="sr-Cyrl-CS"/>
        </w:rPr>
      </w:pPr>
      <w:r w:rsidRPr="00A527FB">
        <w:rPr>
          <w:b w:val="0"/>
          <w:lang w:val="sr-Cyrl-CS"/>
        </w:rPr>
        <w:t>Члан 43.</w:t>
      </w:r>
    </w:p>
    <w:p w:rsidR="004073DB" w:rsidRPr="00A527FB" w:rsidRDefault="004073DB" w:rsidP="004073DB">
      <w:pPr>
        <w:pStyle w:val="NormalWeb"/>
        <w:spacing w:line="20" w:lineRule="atLeast"/>
        <w:ind w:firstLine="720"/>
        <w:jc w:val="both"/>
        <w:rPr>
          <w:strike/>
          <w:lang w:val="sr-Cyrl-CS"/>
        </w:rPr>
      </w:pPr>
      <w:r w:rsidRPr="00A527FB">
        <w:rPr>
          <w:strike/>
          <w:lang w:val="sr-Cyrl-CS"/>
        </w:rPr>
        <w:t>Највишу годишњу основицу доприноса чини петоструки износ просечне годишње зараде у Републици исплаћене у години за коју се обрачунавају и плаћају доприноси.</w:t>
      </w:r>
    </w:p>
    <w:p w:rsidR="004073DB" w:rsidRPr="00A527FB" w:rsidRDefault="004073DB" w:rsidP="004073DB">
      <w:pPr>
        <w:pStyle w:val="NormalWeb"/>
        <w:spacing w:line="20" w:lineRule="atLeast"/>
        <w:ind w:firstLine="720"/>
        <w:jc w:val="both"/>
        <w:rPr>
          <w:strike/>
          <w:lang w:val="sr-Cyrl-CS"/>
        </w:rPr>
      </w:pPr>
      <w:r w:rsidRPr="00A527FB">
        <w:rPr>
          <w:lang w:val="sr-Cyrl-CS"/>
        </w:rPr>
        <w:t xml:space="preserve">НАЈВИШУ ГОДИШЊУ ОСНОВИЦУ ДОПРИНОСА ЧИНИ ПЕТОСТРУКИ ИЗНОС </w:t>
      </w:r>
      <w:r w:rsidR="00C72519" w:rsidRPr="00A527FB">
        <w:rPr>
          <w:lang w:val="sr-Cyrl-CS"/>
        </w:rPr>
        <w:t xml:space="preserve">ЗБИРА </w:t>
      </w:r>
      <w:r w:rsidRPr="00A527FB">
        <w:rPr>
          <w:lang w:val="sr-Cyrl-CS"/>
        </w:rPr>
        <w:t>ПРОСЕЧН</w:t>
      </w:r>
      <w:r w:rsidR="00C72519" w:rsidRPr="00A527FB">
        <w:rPr>
          <w:lang w:val="sr-Cyrl-CS"/>
        </w:rPr>
        <w:t>ИХ МЕСЕЧНИХ ЗАРАДА У РЕПУБЛИЦИ ИСПЛАЋЕНИХ</w:t>
      </w:r>
      <w:r w:rsidRPr="00A527FB">
        <w:rPr>
          <w:lang w:val="sr-Cyrl-CS"/>
        </w:rPr>
        <w:t xml:space="preserve"> У ПЕРИОДУ </w:t>
      </w:r>
      <w:r w:rsidR="00076A71" w:rsidRPr="00A527FB">
        <w:rPr>
          <w:lang w:val="sr-Cyrl-CS"/>
        </w:rPr>
        <w:t>ЗА ПРЕТХОДНИХ 12 МЕСЕЦИ ПОЧЕВ ОД МЕСЕЦА НОВЕМБРА У ГОДИНИ КОЈА ПРЕТХОДИ ГОДИНИ ЗА КОЈУ СЕ УТВРЂУЈУ И ПЛАЋАЈУ ДОПРИНОСИ</w:t>
      </w:r>
      <w:r w:rsidRPr="00A527FB">
        <w:rPr>
          <w:lang w:val="sr-Cyrl-CS"/>
        </w:rPr>
        <w:t>.</w:t>
      </w:r>
    </w:p>
    <w:p w:rsidR="004073DB" w:rsidRPr="00A527FB" w:rsidRDefault="004073DB" w:rsidP="004073DB">
      <w:pPr>
        <w:pStyle w:val="NormalWeb"/>
        <w:spacing w:line="20" w:lineRule="atLeast"/>
        <w:ind w:firstLine="720"/>
        <w:jc w:val="both"/>
        <w:rPr>
          <w:lang w:val="sr-Cyrl-CS"/>
        </w:rPr>
      </w:pPr>
      <w:r w:rsidRPr="00A527FB">
        <w:rPr>
          <w:lang w:val="sr-Cyrl-CS"/>
        </w:rPr>
        <w:t>Номинални износ највише годишње основице, у складу са ставом 1. овог члана, објављује министар надлежан за послове финансија.</w:t>
      </w:r>
    </w:p>
    <w:p w:rsidR="002A0CF7" w:rsidRPr="00A527FB" w:rsidRDefault="002A0CF7" w:rsidP="004073DB">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45.</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strike/>
          <w:sz w:val="24"/>
          <w:szCs w:val="24"/>
          <w:lang w:val="sr-Cyrl-CS"/>
        </w:rPr>
      </w:pPr>
      <w:r w:rsidRPr="00A527FB">
        <w:rPr>
          <w:rFonts w:ascii="Times New Roman" w:eastAsia="Times New Roman" w:hAnsi="Times New Roman" w:cs="Times New Roman"/>
          <w:strike/>
          <w:sz w:val="24"/>
          <w:szCs w:val="24"/>
          <w:lang w:val="sr-Cyrl-CS"/>
        </w:rPr>
        <w:t xml:space="preserve">Послодавац - правно лице, односно предузетник који запосли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w:t>
      </w:r>
      <w:r w:rsidR="007A3DB4" w:rsidRPr="00A527FB">
        <w:rPr>
          <w:rFonts w:ascii="Times New Roman" w:eastAsia="Times New Roman" w:hAnsi="Times New Roman" w:cs="Times New Roman"/>
          <w:strike/>
          <w:sz w:val="24"/>
          <w:szCs w:val="24"/>
          <w:lang w:val="sr-Cyrl-CS"/>
        </w:rPr>
        <w:t xml:space="preserve">31. дeцeмбрoм 2017. гoдинe, </w:t>
      </w:r>
      <w:r w:rsidRPr="00A527FB">
        <w:rPr>
          <w:rFonts w:ascii="Times New Roman" w:eastAsia="Times New Roman" w:hAnsi="Times New Roman" w:cs="Times New Roman"/>
          <w:strike/>
          <w:sz w:val="24"/>
          <w:szCs w:val="24"/>
          <w:lang w:val="sr-Cyrl-CS"/>
        </w:rPr>
        <w:t>при чему се предузетником сматра лице које је уписано у регистар код надлежног органа, односно организације.</w:t>
      </w:r>
    </w:p>
    <w:p w:rsidR="00F53E52" w:rsidRPr="00A527FB" w:rsidRDefault="00F53E52" w:rsidP="00F53E52">
      <w:pPr>
        <w:shd w:val="clear" w:color="auto" w:fill="FFFFFF"/>
        <w:spacing w:after="0" w:line="20" w:lineRule="atLeast"/>
        <w:ind w:firstLine="720"/>
        <w:jc w:val="both"/>
        <w:rPr>
          <w:rFonts w:ascii="Times New Roman" w:eastAsia="Times New Roman" w:hAnsi="Times New Roman" w:cs="Times New Roman"/>
          <w:b/>
          <w:bCs/>
          <w:strike/>
          <w:sz w:val="24"/>
          <w:szCs w:val="24"/>
          <w:lang w:val="sr-Cyrl-CS"/>
        </w:rPr>
      </w:pPr>
      <w:r w:rsidRPr="00A527FB">
        <w:rPr>
          <w:rFonts w:ascii="Times New Roman" w:hAnsi="Times New Roman" w:cs="Times New Roman"/>
          <w:sz w:val="24"/>
          <w:szCs w:val="24"/>
          <w:lang w:val="sr-Cyrl-CS"/>
        </w:rPr>
        <w:t>П</w:t>
      </w:r>
      <w:r w:rsidRPr="00A527FB">
        <w:rPr>
          <w:rFonts w:ascii="Times New Roman" w:eastAsia="Times New Roman" w:hAnsi="Times New Roman" w:cs="Times New Roman"/>
          <w:sz w:val="24"/>
          <w:szCs w:val="24"/>
          <w:lang w:val="sr-Cyrl-CS"/>
        </w:rPr>
        <w:t xml:space="preserve">OСЛOДAВAЦ - ПРAВНO ЛИЦE, ПРEДУЗEТНИК, ПРЕДУЗЕТНИК ПАУШАЛАЦ ИЛИ ПРЕДУЗЕТНИК ПОЉОПРИВРЕДНИК, КOJИ ЗAПOСЛИ </w:t>
      </w:r>
      <w:r w:rsidRPr="00A527FB">
        <w:rPr>
          <w:rFonts w:ascii="Times New Roman" w:hAnsi="Times New Roman" w:cs="Times New Roman"/>
          <w:bCs/>
          <w:sz w:val="24"/>
          <w:szCs w:val="24"/>
          <w:lang w:val="sr-Cyrl-CS"/>
        </w:rPr>
        <w:t xml:space="preserve">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w:t>
      </w:r>
      <w:r w:rsidRPr="00A527FB">
        <w:rPr>
          <w:rFonts w:ascii="Times New Roman" w:eastAsia="Times New Roman" w:hAnsi="Times New Roman" w:cs="Times New Roman"/>
          <w:sz w:val="24"/>
          <w:szCs w:val="24"/>
          <w:lang w:val="sr-Cyrl-CS"/>
        </w:rPr>
        <w:t>31. ДEЦEМБРOМ 2019. ГOДИНE.</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lastRenderedPageBreak/>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Повезано лице, у смислу овог закона, је лице које се сматра повезаним лицем у смислу закона којим се уређује порез на добит правних лица.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Олакшицу из става 1. овог члана може да користи и послодавац који започне обављање делатности после 31. марта 2014. године.</w:t>
      </w:r>
    </w:p>
    <w:p w:rsidR="00875C14"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Послодавац има право на повраћај плаћених доприноса из става 1. овог члана, и то:</w:t>
      </w:r>
    </w:p>
    <w:p w:rsidR="00875C14"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1) 65% ако је засновао радни однос са најмање једним, а највише са девет новозапослених лица;</w:t>
      </w:r>
    </w:p>
    <w:p w:rsidR="00875C14"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2) 70% ако је засновао радни однос са најмање 10, а највише са 99 новозапослених лица:</w:t>
      </w:r>
    </w:p>
    <w:p w:rsidR="00875C14"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3) 75% ако је засновао радни однос са најмање 100 новозапослених лица.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Збир износа плаћеног доприноса за који послодавац има право на повраћај према ставу 7. овог члана и износа плаћеног доприноса за који послодавац нема право на повраћај, представља износ укупно плаћене обавезе доприноса по основу зараде за новозапослено лице.</w:t>
      </w:r>
    </w:p>
    <w:p w:rsidR="00C60D68" w:rsidRPr="00A527FB" w:rsidRDefault="009C17A5"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Повраћај</w:t>
      </w:r>
      <w:r w:rsidR="00C60D68" w:rsidRPr="00A527FB">
        <w:rPr>
          <w:rFonts w:ascii="Times New Roman" w:eastAsia="Times New Roman" w:hAnsi="Times New Roman" w:cs="Times New Roman"/>
          <w:sz w:val="24"/>
          <w:szCs w:val="24"/>
          <w:lang w:val="sr-Cyrl-CS"/>
        </w:rPr>
        <w:t>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Послодавац који за одређено лице користи било коју врсту подстицаја у складу са одговарајућим прописом,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p>
    <w:p w:rsidR="00C60D68" w:rsidRPr="00A527FB" w:rsidRDefault="00C60D68" w:rsidP="007A3DB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p>
    <w:p w:rsidR="00C60D68" w:rsidRPr="00A527FB" w:rsidRDefault="00C60D68" w:rsidP="00BE7384">
      <w:pPr>
        <w:shd w:val="clear" w:color="auto" w:fill="FFFFFF"/>
        <w:spacing w:after="0" w:line="20" w:lineRule="atLeast"/>
        <w:rPr>
          <w:rFonts w:ascii="Times New Roman" w:eastAsia="Times New Roman" w:hAnsi="Times New Roman" w:cs="Times New Roman"/>
          <w:b/>
          <w:bCs/>
          <w:sz w:val="24"/>
          <w:szCs w:val="24"/>
          <w:lang w:val="sr-Cyrl-CS"/>
        </w:rPr>
      </w:pP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45в</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strike/>
          <w:sz w:val="24"/>
          <w:szCs w:val="24"/>
          <w:lang w:val="sr-Cyrl-CS"/>
        </w:rPr>
      </w:pPr>
      <w:r w:rsidRPr="00A527FB">
        <w:rPr>
          <w:rFonts w:ascii="Times New Roman" w:eastAsia="Times New Roman" w:hAnsi="Times New Roman" w:cs="Times New Roman"/>
          <w:strike/>
          <w:sz w:val="24"/>
          <w:szCs w:val="24"/>
          <w:lang w:val="sr-Cyrl-CS"/>
        </w:rPr>
        <w:t xml:space="preserve">Послодавац - правно лице које се у смислу закона којим се уређује рачуноводство разврстава у микро и мала правна лица, односно предузетник који заснује радни однос са најмање два нова лица, има право на повраћај 75% плаћених доприноса за обавезно социјално осигурање, на терет запосленог и на терет послодавца, по основу зараде за новозапослено лице, исплаћену закључно са </w:t>
      </w:r>
      <w:r w:rsidR="00564147" w:rsidRPr="00A527FB">
        <w:rPr>
          <w:rFonts w:ascii="Times New Roman" w:eastAsia="Times New Roman" w:hAnsi="Times New Roman" w:cs="Times New Roman"/>
          <w:strike/>
          <w:sz w:val="24"/>
          <w:szCs w:val="24"/>
          <w:lang w:val="sr-Cyrl-CS"/>
        </w:rPr>
        <w:t xml:space="preserve">31. дeцeмбрoм 2017. гoдинe, </w:t>
      </w:r>
      <w:r w:rsidRPr="00A527FB">
        <w:rPr>
          <w:rFonts w:ascii="Times New Roman" w:eastAsia="Times New Roman" w:hAnsi="Times New Roman" w:cs="Times New Roman"/>
          <w:strike/>
          <w:sz w:val="24"/>
          <w:szCs w:val="24"/>
          <w:lang w:val="sr-Cyrl-CS"/>
        </w:rPr>
        <w:t>при чему се предузетником сматра лице које је уписано у регистар код надлежног органа, односно организације.</w:t>
      </w:r>
    </w:p>
    <w:p w:rsidR="00700425" w:rsidRPr="00A527FB" w:rsidRDefault="00700425" w:rsidP="00700425">
      <w:pPr>
        <w:shd w:val="clear" w:color="auto" w:fill="FFFFFF"/>
        <w:spacing w:after="0" w:line="20" w:lineRule="atLeast"/>
        <w:ind w:firstLine="720"/>
        <w:jc w:val="both"/>
        <w:rPr>
          <w:rFonts w:ascii="Times New Roman" w:hAnsi="Times New Roman" w:cs="Times New Roman"/>
          <w:sz w:val="24"/>
          <w:szCs w:val="24"/>
          <w:lang w:val="sr-Cyrl-CS"/>
        </w:rPr>
      </w:pPr>
      <w:r w:rsidRPr="00A527FB">
        <w:rPr>
          <w:lang w:val="sr-Cyrl-CS"/>
        </w:rPr>
        <w:lastRenderedPageBreak/>
        <w:t xml:space="preserve">  </w:t>
      </w:r>
      <w:r w:rsidRPr="00A527FB">
        <w:rPr>
          <w:rFonts w:ascii="Times New Roman" w:eastAsia="Times New Roman" w:hAnsi="Times New Roman" w:cs="Times New Roman"/>
          <w:sz w:val="24"/>
          <w:szCs w:val="24"/>
          <w:lang w:val="sr-Cyrl-CS"/>
        </w:rPr>
        <w:t>ПOСЛOДAВAЦ - ПРAВНO ЛИЦE КOJE СE У СМИСЛУ ЗAКOНA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ПОСЛОДАВЦА, ПО ОСНОВУ ЗАРАДЕ ЗА НОВОЗАПОСЛЕНО ЛИЦЕ, ИСПЛAЋEНЕ ЗAКЉУЧНO СA 31. ДEЦEМБРOМ 2019. ГOДИНE.</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за првог новозапосленог може да оствари за зараду коју је том лицу исплатио за месец у коме је стекао услов за коришћење пореске олакшице.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олакшицу за новозапослене са којима је засновао радни однос од 1. јануара 2016. године може да користи почев од месеца у коме је стекао услов за коришћење олакшице.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Ако је у периоду од 31. октобра 2015. године до 31. децембра 2015.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олакшице.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Олакшицу из става 1. овог члана може да користи и послодавац који започне обављање делатности после 31. октобра 2015. године.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Послодавац који за одређено лице користи било коју врсту подстицаја у складу са одговарајућим прописом,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lastRenderedPageBreak/>
        <w:t>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p>
    <w:p w:rsidR="00703BD1" w:rsidRPr="00A527FB" w:rsidRDefault="00703BD1"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703BD1" w:rsidRPr="00A527FB" w:rsidRDefault="00703BD1" w:rsidP="00703BD1">
      <w:pPr>
        <w:spacing w:after="0" w:line="20" w:lineRule="atLeast"/>
        <w:jc w:val="center"/>
        <w:rPr>
          <w:rFonts w:ascii="Times New Roman" w:hAnsi="Times New Roman" w:cs="Times New Roman"/>
          <w:sz w:val="24"/>
          <w:szCs w:val="24"/>
          <w:lang w:val="sr-Cyrl-CS"/>
        </w:rPr>
      </w:pPr>
      <w:r w:rsidRPr="00A527FB">
        <w:rPr>
          <w:rFonts w:ascii="Times New Roman" w:hAnsi="Times New Roman" w:cs="Times New Roman"/>
          <w:sz w:val="24"/>
          <w:szCs w:val="24"/>
          <w:lang w:val="sr-Cyrl-CS"/>
        </w:rPr>
        <w:t>ЧЛАН 45Г</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 xml:space="preserve">ПОСЛОДАВАЦ </w:t>
      </w:r>
      <w:r w:rsidR="00D86738" w:rsidRPr="00A527FB">
        <w:rPr>
          <w:rFonts w:ascii="Times New Roman" w:hAnsi="Times New Roman" w:cs="Times New Roman"/>
          <w:sz w:val="24"/>
          <w:szCs w:val="24"/>
          <w:lang w:val="sr-Cyrl-CS"/>
        </w:rPr>
        <w:t>-</w:t>
      </w:r>
      <w:r w:rsidRPr="00A527FB">
        <w:rPr>
          <w:rFonts w:ascii="Times New Roman" w:hAnsi="Times New Roman" w:cs="Times New Roman"/>
          <w:sz w:val="24"/>
          <w:szCs w:val="24"/>
          <w:lang w:val="sr-Cyrl-CS"/>
        </w:rPr>
        <w:t xml:space="preserve"> НОВООСНОВАНО ПРИВРЕДНО ДРУШТВО, КАО И НОВООСНОВАНИ ПРЕДУЗЕТНИК,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ПО ОСНОВУ ЗАРАДЕ ОСНИВАЧА, ОДНОСНО ПО ОСНОВУ ЛИЧНЕ ЗАРАДЕ ПРЕДУЗЕТНИКА, КАО И ПО ОСНОВУ ЗАРАДЕ ЗАПОСЛЕНИХ И ТО НАЈВИШЕ ЗА ДЕВЕТ НОВОЗАПОСЛЕНИХ ЛИЦА СА КОЈИМА ЈЕ ЗАСНОВАО РАДНИ ОДНОС.</w:t>
      </w:r>
    </w:p>
    <w:p w:rsidR="00297001" w:rsidRPr="00A527FB" w:rsidRDefault="003B1B57" w:rsidP="00297001">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ПРАВО НА ОСЛОБОЂЕЊЕ ИЗ СТАВА 1. ОВОГ ЧЛАНА ПО ОСНОВУ ЗАРАДЕ ОСНИВАЧА МОЖЕ ДА СЕ ОСТВАРИ УКОЛИКО ЈЕ ОСНИВАЧ, ОДНОСНО СВАКИ ОД ОСНИВАЧА АКО ИХ ЈЕ ВИШЕ, ЗАСНОВАО РАДНИ ОДНОС У ТОМ ПРИВРЕДНОМ ДРУШТВУ, ОДНОСНО ПО ОСНОВУ ЗАРАДЕ ЗА НАЈВИШЕ ДЕВЕТ НОВОЗАПОСЛЕНИХ, УКОЛИКО ЈЕ ЛИЦЕ ПРИЈАВЉЕНО НА ОБАВЕЗНО СОЦИЈАЛНО ОСИГУРАЊЕ У ЦЕНТРАЛНИ РЕГИСТАР ОБАВЕЗНОГ СОЦИЈАЛНОГ ОСИГУРАЊА И У ПЕРИОДУ ОД НАЈМАЊЕ ШЕСТ МЕСЕЦИ НЕПРЕКИДНО ПРЕ ДАНА ОСНИВАЊА ПРАВНОГ ЛИЦА</w:t>
      </w:r>
      <w:r w:rsidR="003C476A">
        <w:rPr>
          <w:rFonts w:ascii="Times New Roman" w:hAnsi="Times New Roman" w:cs="Times New Roman"/>
          <w:sz w:val="24"/>
          <w:szCs w:val="24"/>
        </w:rPr>
        <w:t>,</w:t>
      </w:r>
      <w:r w:rsidRPr="00A527FB">
        <w:rPr>
          <w:rFonts w:ascii="Times New Roman" w:hAnsi="Times New Roman" w:cs="Times New Roman"/>
          <w:sz w:val="24"/>
          <w:szCs w:val="24"/>
          <w:lang w:val="sr-Cyrl-CS"/>
        </w:rPr>
        <w:t xml:space="preserve"> ОДНОСНО ЗАСНИВАЊА РАДНОГ ОДНОСА КОД ПОСЛОДАВЦА КОД НАЦИОНАЛНЕ СЛУЖБЕ ЗА ЗАПОШЉАВАЊЕ БИЛО ПРИЈАВЉЕНО КАО НЕЗАПОСЛЕНИ, ИЛИ ЈЕ У ПЕРИОДУ ОД 12 МЕСЕЦИ ПРЕ ДАНА ОСНИВАЊА</w:t>
      </w:r>
      <w:r w:rsidR="003C476A">
        <w:rPr>
          <w:rFonts w:ascii="Times New Roman" w:hAnsi="Times New Roman" w:cs="Times New Roman"/>
          <w:sz w:val="24"/>
          <w:szCs w:val="24"/>
        </w:rPr>
        <w:t>,</w:t>
      </w:r>
      <w:r w:rsidRPr="00A527FB">
        <w:rPr>
          <w:rFonts w:ascii="Times New Roman" w:hAnsi="Times New Roman" w:cs="Times New Roman"/>
          <w:sz w:val="24"/>
          <w:szCs w:val="24"/>
          <w:lang w:val="sr-Cyrl-CS"/>
        </w:rPr>
        <w:t xml:space="preserve"> ОДНОСНО ЗАСНИВАЊА РАДНОГ ОДНОСА КОД ПОСЛОДАВЦА СТЕКЛО СРЕДЊЕ, ВИШЕ ИЛИ ВИСОКО ОБРАЗОВАЊЕ. </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 xml:space="preserve">ПРАВО НА ОСЛОБОЂЕЊЕ ИЗ СТАВА 1. ОВОГ ЧЛАНА, ПОСЛОДАВАЦ МОЖЕ ДА ОСТВАРИ ЗА ПОРЕСКИ ПЕРИОД У КОЈЕМ ЈЕ ОСНОВАН, КАО И ЗА НАРЕДНИ ПОРЕСКИ ПЕРИОД, ПО ОСНОВУ ЗАРАДЕ КОЈА ЈЕ ИСПЛАЋЕНА ЗАКЉУЧНО СА 31. ДЕЦЕМБРОМ НАВЕДЕНОГ ПОРЕСКОГ ПЕРИОДА. </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 xml:space="preserve"> ОСЛОБОЂЕЊЕ ИЗ СТАВА 1. ОВОГ ЧЛАНА ЛИЦЕ КОЈЕ ЈЕ ОСНИВАЧ, ОДНОСНО ПРЕДУЗЕТНИК МОЖЕ ДА ОСТВАРИ САМО ЈЕДНОМ КАО НОВООСНОВАНИ СУБЈЕКТ, И ТО У СВОЈСТВУ ИЛИ КАО ОСНИВАЧ ИЛИ КАО ПРЕДУЗЕТНИК.</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ПРАВО НА ОСЛОБОЂЕЊЕ ИЗ СТАВА 1. ОВОГ ЧЛАНА ОСТВАРУЈЕ СЕ ПОД СЛЕДЕЋИМ УСЛОВИМА:</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 xml:space="preserve">1) ДА ЈЕ СВАКИ ЧЛАН - ОСНИВАЧ НОВООСНОВАНОГ ПРИВРЕДНОГ ДРУШТВА ЗАСНОВАО РАДНИ ОДНОС СА ПРИВРЕДНИМ ДРУШТВОМ КОЈЕ СУ ОСНОВАЛИ; </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 xml:space="preserve">2) ДА У СВАКОМ ПОРЕСКОМ ПЕРИОДУ ЗА КОЈИ ОСТВАРУЈЕ ПРАВО НА ОСЛОБОЂЕЊЕ МОЖЕ ДА ГА ОСТВАРИ ЗА НАЈВИШЕ </w:t>
      </w:r>
      <w:r w:rsidR="00E44701" w:rsidRPr="00A527FB">
        <w:rPr>
          <w:rFonts w:ascii="Times New Roman" w:hAnsi="Times New Roman" w:cs="Times New Roman"/>
          <w:sz w:val="24"/>
          <w:szCs w:val="24"/>
          <w:lang w:val="sr-Cyrl-CS"/>
        </w:rPr>
        <w:t>ДЕВЕТ</w:t>
      </w:r>
      <w:r w:rsidRPr="00A527FB">
        <w:rPr>
          <w:rFonts w:ascii="Times New Roman" w:hAnsi="Times New Roman" w:cs="Times New Roman"/>
          <w:sz w:val="24"/>
          <w:szCs w:val="24"/>
          <w:lang w:val="sr-Cyrl-CS"/>
        </w:rPr>
        <w:t xml:space="preserve"> </w:t>
      </w:r>
      <w:r w:rsidR="00EE2A32" w:rsidRPr="00A527FB">
        <w:rPr>
          <w:rFonts w:ascii="Times New Roman" w:hAnsi="Times New Roman" w:cs="Times New Roman"/>
          <w:sz w:val="24"/>
          <w:szCs w:val="24"/>
          <w:lang w:val="sr-Cyrl-CS"/>
        </w:rPr>
        <w:t>НОВО</w:t>
      </w:r>
      <w:r w:rsidRPr="00A527FB">
        <w:rPr>
          <w:rFonts w:ascii="Times New Roman" w:hAnsi="Times New Roman" w:cs="Times New Roman"/>
          <w:sz w:val="24"/>
          <w:szCs w:val="24"/>
          <w:lang w:val="sr-Cyrl-CS"/>
        </w:rPr>
        <w:t xml:space="preserve">ЗАПОСЛЕНИХ КОЈИ ИСПУЊАВАЈУ УСЛОВЕ; </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3) ДА ЈЕ СА СВИМ ЧЛАНОВИМА - ОСНИВАЧИМА НОВООСНОВАНОГ ПРИВРЕДНОГ ДРУШТВА, УКЉУЧУЈУЋИ И НОВОЗАПОСЛЕНЕ, ПОСЛОДАВАЦ ЗАКЉУЧИО УГОВОР О РАДУ У СКЛАДУ СА ЗАКОНОМ КОЈИМ СЕ УРЕЂУЈУ РАДНИ ОДНОСИ, И ДА ЈЕ ЛИЦА ПРИЈАВИО НА ОБАВЕЗНО СОЦИЈАЛНО ОСИГУРАЊЕ У ЦЕНТРАЛНИ РЕГИСТАР ОБАВЕЗНОГ СОЦИЈАЛНОГ ОСИГУРАЊА;</w:t>
      </w:r>
    </w:p>
    <w:p w:rsidR="00E6501A" w:rsidRPr="00A527FB" w:rsidRDefault="008B15BF" w:rsidP="00E6501A">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lastRenderedPageBreak/>
        <w:t xml:space="preserve">4) </w:t>
      </w:r>
      <w:r w:rsidR="00E6501A" w:rsidRPr="00A527FB">
        <w:rPr>
          <w:rFonts w:ascii="Times New Roman" w:hAnsi="Times New Roman" w:cs="Times New Roman"/>
          <w:sz w:val="24"/>
          <w:szCs w:val="24"/>
          <w:lang w:val="sr-Cyrl-CS"/>
        </w:rPr>
        <w:t>ДА СУ ОСНИВАЧИ НОВООСНОВАНОГ ПРИВРЕДНОГ ДРУШТВА, КАО И ПРЕДУЗЕТНИК, У ПЕРИОДУ ОД НАЈМАЊЕ ШЕСТ МЕСЕЦИ НЕПРЕКИДНО ПРЕ ДАНА ОСНИВАЊА ПРАВНОГ ЛИЦА, ОДНОСНО РЕГИСТРОВАЊА ПРЕДУЗЕТНИКА, КОД НАЦИОНАЛНЕ СЛУЖБЕ ЗА ЗАПОШЉАВАЊЕ БИЛИ ПРИЈАВЉЕНИ КАО НЕЗАПОСЛЕНИ ИЛИ ДА СУ У ПЕРИОДУ ОД 12 МЕСЕЦИ ПРЕ ДАНА ОСНИВАЊА СТЕКЛИ СРЕДЊЕ, ВИШЕ ИЛИ ВИСОКО ОБРАЗОВАЊЕ, У СКЛАДУ СА ЗАКОНОМ.</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ОСЛОБОЂЕЊЕ ИЗ СТАВА 1. ОВОГ ЧЛАНА МОЖЕ ДА ОСТВАРИ  ПОСЛОДАВАЦ – ПРАВНО ЛИЦЕ, ОДНОСНО ПРЕДУЗЕТНИК, КОЈИ ЈЕ ОСНОВАН ЗАКЉУЧНО СА 31. ДЕЦЕМБРОМ 2020. ГОДИНЕ.</w:t>
      </w:r>
    </w:p>
    <w:p w:rsidR="00D04B44" w:rsidRPr="00A527FB" w:rsidRDefault="00D04B44" w:rsidP="00D04B44">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ДОПРИНОС ЗА ПЕНЗИЈСКО И ИНВАЛИДСКО ОСИГУРАЊЕ У ПЕРИОДУ ЗА КОЈИ СЕ КОРИСТИ ОСЛОБОЂЕЊЕ, МОЖЕ ДА СЕ ПЛАЋА ЗА ОСНИВАЧЕ И ЧЛАНОВЕ КОЈИ СУ ЗАСНОВАЛИ РАДНИ ОДНОС У ПРИВРЕДНОМ ДРУШТВУ, ОДНОСНО ПРЕДУЗЕТНИК МОЖЕ ДА ПЛАЋА ЗА СЕБЕ, ОДНОСНО МОЖЕ ДА СЕ ПЛАЋА ЗА НОВОЗАПОСЛЕНЕ, У СКЛАДУ СА ЗАКОНОМ КОЈИМ СЕ УРЕЂУЈЕ ПЕНЗИЈСКО И ИНВАЛИДСКО ОСИГУРАЊЕ.</w:t>
      </w:r>
    </w:p>
    <w:p w:rsidR="008B15BF" w:rsidRPr="00A527FB" w:rsidRDefault="008B15BF" w:rsidP="008B15BF">
      <w:pPr>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ДОПРИНОС ЗА ОБАВЕЗНО ЗДРАВСТВЕНО ОСИГУРАЊЕ ПЛАЋА СЕ НА НАЧИН КАО ЗА ЛИЦА ЗА КОЈА СЕ СРЕДСТВА ЗА УПЛАТУ ДОПРИНОСА ОБЕЗБЕЂУ</w:t>
      </w:r>
      <w:r w:rsidR="00483956" w:rsidRPr="00A527FB">
        <w:rPr>
          <w:rFonts w:ascii="Times New Roman" w:hAnsi="Times New Roman" w:cs="Times New Roman"/>
          <w:sz w:val="24"/>
          <w:szCs w:val="24"/>
          <w:lang w:val="sr-Cyrl-CS"/>
        </w:rPr>
        <w:t>ЈУ У БУЏЕТУ РЕПУБЛИКЕ У СКЛАДУ С</w:t>
      </w:r>
      <w:r w:rsidRPr="00A527FB">
        <w:rPr>
          <w:rFonts w:ascii="Times New Roman" w:hAnsi="Times New Roman" w:cs="Times New Roman"/>
          <w:sz w:val="24"/>
          <w:szCs w:val="24"/>
          <w:lang w:val="sr-Cyrl-CS"/>
        </w:rPr>
        <w:t>А ЗАКОНОМ КОЈИМ СЕ УРЕЂУЈУ ДОПРИНОСИ ЗА ОБАВЕЗНО СОЦИЈАЛНО ОСИГУРАЊЕ.</w:t>
      </w:r>
    </w:p>
    <w:p w:rsidR="00145C5B" w:rsidRPr="00A527FB" w:rsidRDefault="008B15BF" w:rsidP="009E24DB">
      <w:pPr>
        <w:shd w:val="clear" w:color="auto" w:fill="FFFFFF"/>
        <w:spacing w:after="0" w:line="20" w:lineRule="atLeast"/>
        <w:ind w:firstLine="720"/>
        <w:jc w:val="both"/>
        <w:rPr>
          <w:rFonts w:ascii="Times New Roman" w:hAnsi="Times New Roman" w:cs="Times New Roman"/>
          <w:bCs/>
          <w:sz w:val="24"/>
          <w:szCs w:val="24"/>
          <w:lang w:val="sr-Cyrl-CS"/>
        </w:rPr>
      </w:pPr>
      <w:r w:rsidRPr="00A527FB">
        <w:rPr>
          <w:rFonts w:ascii="Times New Roman" w:hAnsi="Times New Roman" w:cs="Times New Roman"/>
          <w:bCs/>
          <w:sz w:val="24"/>
          <w:szCs w:val="24"/>
          <w:lang w:val="sr-Cyrl-CS"/>
        </w:rPr>
        <w:t xml:space="preserve">ПОСЛОДАВАЦ КОЈИ ЗА ОДРЕЂЕНО ЛИЦЕ КОРИСТИ БИЛО КОЈУ ВРСТУ </w:t>
      </w:r>
      <w:r w:rsidR="009E24DB">
        <w:rPr>
          <w:rFonts w:ascii="Times New Roman" w:hAnsi="Times New Roman" w:cs="Times New Roman"/>
          <w:bCs/>
          <w:sz w:val="24"/>
          <w:szCs w:val="24"/>
        </w:rPr>
        <w:t xml:space="preserve">    </w:t>
      </w:r>
      <w:r w:rsidRPr="00A527FB">
        <w:rPr>
          <w:rFonts w:ascii="Times New Roman" w:hAnsi="Times New Roman" w:cs="Times New Roman"/>
          <w:bCs/>
          <w:sz w:val="24"/>
          <w:szCs w:val="24"/>
          <w:lang w:val="sr-Cyrl-CS"/>
        </w:rPr>
        <w:t>ПОДСТИЦАЈА У СКЛАДУ СА ОДГОВАРАЈУЋИМ ПРОПИСОМ,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p>
    <w:p w:rsidR="008B15BF" w:rsidRPr="00A527FB" w:rsidRDefault="008B15BF" w:rsidP="008B15BF">
      <w:pPr>
        <w:shd w:val="clear" w:color="auto" w:fill="FFFFFF"/>
        <w:spacing w:after="0" w:line="20" w:lineRule="atLeast"/>
        <w:jc w:val="center"/>
        <w:rPr>
          <w:rFonts w:ascii="Times New Roman" w:eastAsia="Times New Roman" w:hAnsi="Times New Roman" w:cs="Times New Roman"/>
          <w:bCs/>
          <w:iCs/>
          <w:sz w:val="24"/>
          <w:szCs w:val="24"/>
          <w:lang w:val="sr-Cyrl-CS"/>
        </w:rPr>
      </w:pPr>
    </w:p>
    <w:p w:rsidR="00C60D68" w:rsidRPr="00A527FB" w:rsidRDefault="00C60D68" w:rsidP="00BE7384">
      <w:pPr>
        <w:shd w:val="clear" w:color="auto" w:fill="FFFFFF"/>
        <w:spacing w:after="0" w:line="20" w:lineRule="atLeast"/>
        <w:jc w:val="center"/>
        <w:rPr>
          <w:rFonts w:ascii="Times New Roman" w:eastAsia="Times New Roman" w:hAnsi="Times New Roman" w:cs="Times New Roman"/>
          <w:bCs/>
          <w:sz w:val="24"/>
          <w:szCs w:val="24"/>
          <w:lang w:val="sr-Cyrl-CS"/>
        </w:rPr>
      </w:pPr>
      <w:r w:rsidRPr="00A527FB">
        <w:rPr>
          <w:rFonts w:ascii="Times New Roman" w:eastAsia="Times New Roman" w:hAnsi="Times New Roman" w:cs="Times New Roman"/>
          <w:bCs/>
          <w:iCs/>
          <w:sz w:val="24"/>
          <w:szCs w:val="24"/>
          <w:lang w:val="sr-Cyrl-CS"/>
        </w:rPr>
        <w:t>Члан 51.</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Обвезник обрачунавања и плаћања доприноса из основице и на основицу за запослене, изабрана, именована и постављена лица и лица која обављају привремене и повремене послове је послодавац.</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Ако послодавац не исплати зараду до последњег дана у текућем месецу за претходни месец, дужан је да најкасније до тог рока обрачуна и уплати доприносе за претходни месец на најнижу месечну основицу доприноса из члана 37. овог закона.</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 xml:space="preserve">Ако послодавац у року из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обрачунава доприносе у име и за рачун послодавца. </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b/>
          <w:bCs/>
          <w:sz w:val="24"/>
          <w:szCs w:val="24"/>
          <w:lang w:val="sr-Cyrl-CS"/>
        </w:rPr>
      </w:pPr>
      <w:r w:rsidRPr="00A527FB">
        <w:rPr>
          <w:rFonts w:ascii="Times New Roman" w:eastAsia="Times New Roman" w:hAnsi="Times New Roman" w:cs="Times New Roman"/>
          <w:sz w:val="24"/>
          <w:szCs w:val="24"/>
          <w:lang w:val="sr-Cyrl-CS"/>
        </w:rPr>
        <w:t>Послодавац је дужан да при исплати зараде за одговарајући месец плати разлику између плаћеног износа доприноса у складу са ст. 3. и 4. овог члана и износа доприноса обрачунатог на зараду коју исплаћује.</w:t>
      </w:r>
    </w:p>
    <w:p w:rsidR="00C60D68" w:rsidRPr="00A527FB" w:rsidRDefault="00C60D68" w:rsidP="006627D4">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 xml:space="preserve">Обвезник доприноса који остварује зараду или накнаду за привремене и 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w:t>
      </w:r>
      <w:r w:rsidRPr="00A527FB">
        <w:rPr>
          <w:rFonts w:ascii="Times New Roman" w:eastAsia="Times New Roman" w:hAnsi="Times New Roman" w:cs="Times New Roman"/>
          <w:sz w:val="24"/>
          <w:szCs w:val="24"/>
          <w:lang w:val="sr-Cyrl-CS"/>
        </w:rPr>
        <w:lastRenderedPageBreak/>
        <w:t>представништва, односно организације и др.) или код другог лица које по закону није у обавези да обрачунава и плаћа доприносе по одбитку, а послодавац не обрачуна и не уплати доприносе истовремено са обрачуном и исплатом зараде, односно накнаде,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p>
    <w:p w:rsidR="00CA1D15" w:rsidRPr="00A527FB" w:rsidRDefault="00CA1D15" w:rsidP="007D19C6">
      <w:pPr>
        <w:shd w:val="clear" w:color="auto" w:fill="FFFFFF"/>
        <w:spacing w:after="0" w:line="20" w:lineRule="atLeast"/>
        <w:ind w:firstLine="720"/>
        <w:jc w:val="both"/>
        <w:rPr>
          <w:rFonts w:ascii="Times New Roman" w:eastAsia="Times New Roman" w:hAnsi="Times New Roman" w:cs="Times New Roman"/>
          <w:sz w:val="24"/>
          <w:szCs w:val="24"/>
          <w:lang w:val="sr-Cyrl-CS"/>
        </w:rPr>
      </w:pPr>
      <w:r w:rsidRPr="00A527FB">
        <w:rPr>
          <w:rFonts w:ascii="Times New Roman" w:eastAsia="Times New Roman" w:hAnsi="Times New Roman" w:cs="Times New Roman"/>
          <w:sz w:val="24"/>
          <w:szCs w:val="24"/>
          <w:lang w:val="sr-Cyrl-CS"/>
        </w:rPr>
        <w:t>ОБВЕЗНИК ДОПРИНОСА ЗАПОСЛЕНИ КОЈИ У СМИСЛУ ЗАКОНА КОЈИМ СЕ УРЕЂУЈЕ ПО</w:t>
      </w:r>
      <w:r w:rsidR="00542BA3" w:rsidRPr="00A527FB">
        <w:rPr>
          <w:rFonts w:ascii="Times New Roman" w:eastAsia="Times New Roman" w:hAnsi="Times New Roman" w:cs="Times New Roman"/>
          <w:sz w:val="24"/>
          <w:szCs w:val="24"/>
          <w:lang w:val="sr-Cyrl-CS"/>
        </w:rPr>
        <w:t>РЕЗ НА ДОХОДАК ГРАЂАНА ОСТВАРУЈЕ</w:t>
      </w:r>
      <w:r w:rsidRPr="00A527FB">
        <w:rPr>
          <w:rFonts w:ascii="Times New Roman" w:eastAsia="Times New Roman" w:hAnsi="Times New Roman" w:cs="Times New Roman"/>
          <w:sz w:val="24"/>
          <w:szCs w:val="24"/>
          <w:lang w:val="sr-Cyrl-CS"/>
        </w:rPr>
        <w:t xml:space="preserve"> ПРИМАЊА ОД ЛИЦА ПОВЕЗАНИХ СА ПОСЛОДАВЦЕМ</w:t>
      </w:r>
      <w:r w:rsidR="00DA432B" w:rsidRPr="00A527FB">
        <w:rPr>
          <w:rFonts w:ascii="Times New Roman" w:eastAsia="Times New Roman" w:hAnsi="Times New Roman" w:cs="Times New Roman"/>
          <w:sz w:val="24"/>
          <w:szCs w:val="24"/>
          <w:lang w:val="sr-Cyrl-CS"/>
        </w:rPr>
        <w:t xml:space="preserve"> САГЛАСНО ЧЛАНУ 13. СТАВ 4. ЗАКОНА О ПОРЕЗУ НА ДОХОДАК ГРАЂАНА</w:t>
      </w:r>
      <w:r w:rsidRPr="00A527FB">
        <w:rPr>
          <w:rFonts w:ascii="Times New Roman" w:eastAsia="Times New Roman" w:hAnsi="Times New Roman" w:cs="Times New Roman"/>
          <w:sz w:val="24"/>
          <w:szCs w:val="24"/>
          <w:lang w:val="sr-Cyrl-CS"/>
        </w:rPr>
        <w:t>,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p>
    <w:p w:rsidR="007D19C6" w:rsidRPr="00A527FB" w:rsidRDefault="007D19C6" w:rsidP="007D19C6">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E05743" w:rsidRPr="00A527FB" w:rsidRDefault="007E1DDB" w:rsidP="007E1DDB">
      <w:pPr>
        <w:pStyle w:val="Heading2"/>
        <w:spacing w:before="0" w:line="20" w:lineRule="atLeast"/>
        <w:jc w:val="center"/>
        <w:rPr>
          <w:rStyle w:val="lat"/>
          <w:rFonts w:ascii="Times New Roman" w:hAnsi="Times New Roman" w:cs="Times New Roman"/>
          <w:color w:val="auto"/>
          <w:sz w:val="24"/>
          <w:szCs w:val="24"/>
          <w:lang w:val="sr-Cyrl-CS"/>
        </w:rPr>
      </w:pPr>
      <w:r w:rsidRPr="00A527FB">
        <w:rPr>
          <w:rStyle w:val="lat"/>
          <w:rFonts w:ascii="Times New Roman" w:hAnsi="Times New Roman" w:cs="Times New Roman"/>
          <w:strike/>
          <w:color w:val="auto"/>
          <w:sz w:val="24"/>
          <w:szCs w:val="24"/>
          <w:lang w:val="sr-Cyrl-CS"/>
        </w:rPr>
        <w:t>VIIIa</w:t>
      </w:r>
      <w:r w:rsidRPr="00A527FB">
        <w:rPr>
          <w:rFonts w:ascii="Times New Roman" w:hAnsi="Times New Roman" w:cs="Times New Roman"/>
          <w:strike/>
          <w:color w:val="auto"/>
          <w:sz w:val="24"/>
          <w:szCs w:val="24"/>
          <w:lang w:val="sr-Cyrl-CS"/>
        </w:rPr>
        <w:t xml:space="preserve"> Утврђивање и плаћање доприноса за предузетника</w:t>
      </w:r>
      <w:r w:rsidRPr="00A527FB">
        <w:rPr>
          <w:rFonts w:ascii="Times New Roman" w:hAnsi="Times New Roman" w:cs="Times New Roman"/>
          <w:color w:val="auto"/>
          <w:sz w:val="24"/>
          <w:szCs w:val="24"/>
          <w:lang w:val="sr-Cyrl-CS"/>
        </w:rPr>
        <w:t xml:space="preserve"> </w:t>
      </w:r>
      <w:r w:rsidRPr="00A527FB">
        <w:rPr>
          <w:rFonts w:ascii="Times New Roman" w:hAnsi="Times New Roman" w:cs="Times New Roman"/>
          <w:strike/>
          <w:color w:val="auto"/>
          <w:sz w:val="24"/>
          <w:szCs w:val="24"/>
          <w:lang w:val="sr-Cyrl-CS"/>
        </w:rPr>
        <w:t>за време породиљског одсуства који делатност наставља да обавља преко овлашћеног пословође</w:t>
      </w:r>
      <w:r w:rsidR="00E05743" w:rsidRPr="00A527FB">
        <w:rPr>
          <w:rStyle w:val="lat"/>
          <w:rFonts w:ascii="Times New Roman" w:hAnsi="Times New Roman" w:cs="Times New Roman"/>
          <w:color w:val="auto"/>
          <w:sz w:val="24"/>
          <w:szCs w:val="24"/>
          <w:lang w:val="sr-Cyrl-CS"/>
        </w:rPr>
        <w:t xml:space="preserve"> </w:t>
      </w:r>
    </w:p>
    <w:p w:rsidR="007E1DDB" w:rsidRPr="00A527FB" w:rsidRDefault="00E05743" w:rsidP="007E1DDB">
      <w:pPr>
        <w:pStyle w:val="Heading2"/>
        <w:spacing w:before="0" w:line="20" w:lineRule="atLeast"/>
        <w:jc w:val="center"/>
        <w:rPr>
          <w:rFonts w:ascii="Times New Roman" w:hAnsi="Times New Roman" w:cs="Times New Roman"/>
          <w:color w:val="auto"/>
          <w:sz w:val="24"/>
          <w:szCs w:val="24"/>
          <w:lang w:val="sr-Cyrl-CS"/>
        </w:rPr>
      </w:pPr>
      <w:r w:rsidRPr="00A527FB">
        <w:rPr>
          <w:rStyle w:val="lat"/>
          <w:rFonts w:ascii="Times New Roman" w:hAnsi="Times New Roman" w:cs="Times New Roman"/>
          <w:color w:val="auto"/>
          <w:sz w:val="24"/>
          <w:szCs w:val="24"/>
          <w:lang w:val="sr-Cyrl-CS"/>
        </w:rPr>
        <w:t>VIIIA</w:t>
      </w:r>
      <w:r w:rsidRPr="00A527FB">
        <w:rPr>
          <w:rFonts w:ascii="Times New Roman" w:hAnsi="Times New Roman" w:cs="Times New Roman"/>
          <w:color w:val="auto"/>
          <w:sz w:val="24"/>
          <w:szCs w:val="24"/>
          <w:lang w:val="sr-Cyrl-CS"/>
        </w:rPr>
        <w:t xml:space="preserve"> УТВРЂИВАЊЕ И ПЛАЋАЊЕ ДОПРИНОСА ЗА ПРЕДУЗЕТНИКА</w:t>
      </w:r>
      <w:r w:rsidRPr="00A527FB">
        <w:rPr>
          <w:color w:val="auto"/>
          <w:lang w:val="sr-Cyrl-CS"/>
        </w:rPr>
        <w:t xml:space="preserve"> </w:t>
      </w:r>
      <w:r w:rsidRPr="00A527FB">
        <w:rPr>
          <w:rFonts w:ascii="Times New Roman" w:hAnsi="Times New Roman" w:cs="Times New Roman"/>
          <w:color w:val="auto"/>
          <w:sz w:val="24"/>
          <w:szCs w:val="24"/>
          <w:lang w:val="sr-Cyrl-CS"/>
        </w:rPr>
        <w:t>К</w:t>
      </w:r>
      <w:r w:rsidR="007E1DDB" w:rsidRPr="00A527FB">
        <w:rPr>
          <w:rFonts w:ascii="Times New Roman" w:hAnsi="Times New Roman" w:cs="Times New Roman"/>
          <w:color w:val="auto"/>
          <w:sz w:val="24"/>
          <w:szCs w:val="24"/>
          <w:lang w:val="sr-Cyrl-CS"/>
        </w:rPr>
        <w:t>ОЈИ ОСТВАРУЈЕ ОСТАЛЕ НАКНАДЕ ПО ОСНОВУ РОЂЕЊА И НЕГЕ ДЕТЕТА И ПОСЕБНЕ НЕГЕ ДЕТЕТА</w:t>
      </w:r>
    </w:p>
    <w:p w:rsidR="007E1DDB" w:rsidRPr="00A527FB" w:rsidRDefault="007E1DDB" w:rsidP="007E1DDB">
      <w:pPr>
        <w:pStyle w:val="Heading4"/>
        <w:spacing w:before="0" w:beforeAutospacing="0" w:after="0" w:afterAutospacing="0" w:line="20" w:lineRule="atLeast"/>
        <w:jc w:val="center"/>
        <w:rPr>
          <w:b w:val="0"/>
          <w:lang w:val="sr-Cyrl-CS"/>
        </w:rPr>
      </w:pPr>
    </w:p>
    <w:p w:rsidR="007D19C6" w:rsidRPr="00A527FB" w:rsidRDefault="007D19C6" w:rsidP="007E1DDB">
      <w:pPr>
        <w:pStyle w:val="Heading4"/>
        <w:spacing w:before="0" w:beforeAutospacing="0" w:after="0" w:afterAutospacing="0" w:line="20" w:lineRule="atLeast"/>
        <w:jc w:val="center"/>
        <w:rPr>
          <w:b w:val="0"/>
          <w:lang w:val="sr-Cyrl-CS"/>
        </w:rPr>
      </w:pPr>
      <w:r w:rsidRPr="00A527FB">
        <w:rPr>
          <w:b w:val="0"/>
          <w:lang w:val="sr-Cyrl-CS"/>
        </w:rPr>
        <w:t>Члан 65б</w:t>
      </w:r>
    </w:p>
    <w:p w:rsidR="00706ED8" w:rsidRPr="00A527FB" w:rsidRDefault="007D19C6" w:rsidP="007E1DDB">
      <w:pPr>
        <w:pStyle w:val="NormalWeb"/>
        <w:spacing w:line="20" w:lineRule="atLeast"/>
        <w:ind w:firstLine="720"/>
        <w:jc w:val="both"/>
        <w:rPr>
          <w:lang w:val="sr-Cyrl-CS"/>
        </w:rPr>
      </w:pPr>
      <w:r w:rsidRPr="00A527FB">
        <w:rPr>
          <w:strike/>
          <w:lang w:val="sr-Cyrl-CS"/>
        </w:rPr>
        <w:t>За предузетника који остварује накнаду зараде за време породиљског одсуства, одсуства са рада ради неге детета и одсуства са рада ради посебне неге детета, а делатност наставља да обавља преко овлашћеног пословође, не утврђује се обавеза плаћања доприноса по основу личне зараде, на опорезиву добит, односно паушално утврђен приход на који се плаћа порез по закону који уређује порез на доходак грађана, за време остваривања права на накнаду зараде</w:t>
      </w:r>
      <w:r w:rsidR="00706ED8" w:rsidRPr="00A527FB">
        <w:rPr>
          <w:lang w:val="sr-Cyrl-CS"/>
        </w:rPr>
        <w:t>.</w:t>
      </w:r>
    </w:p>
    <w:p w:rsidR="00E05743" w:rsidRPr="00A527FB" w:rsidRDefault="00E05743" w:rsidP="00E05743">
      <w:pPr>
        <w:pStyle w:val="NormalWeb"/>
        <w:spacing w:line="20" w:lineRule="atLeast"/>
        <w:ind w:firstLine="720"/>
        <w:jc w:val="both"/>
        <w:rPr>
          <w:lang w:val="sr-Cyrl-CS"/>
        </w:rPr>
      </w:pPr>
      <w:r w:rsidRPr="00A527FB">
        <w:rPr>
          <w:lang w:val="sr-Cyrl-CS"/>
        </w:rPr>
        <w:t>ЗА ПРЕДУЗЕТНИКА КОЈИ ОСТВАРУЈЕ ОСТАЛЕ НАКНАДЕ ПО ОСНОВУ РОЂЕЊА И НЕГЕ ДЕТЕТА И ПОСЕБНЕ НЕГЕ ДЕТЕТА У СКЛАДУ СА ЗАКОНОМ КОЈИМ СЕ УРЕЂУЈЕ ФИНАНСИЈСКА ПОДРШКА ПОРОДИЦИ СА ДЕЦОМ, НЕ ПЛАЋАЈУ СЕ ДОПРИНОСИ ЗА ОБАВЕЗНО СОЦИЈАЛНО ОСИГУРАЊЕ ПО ТОМ ОСНОВУ ЗА ВРЕМЕ ОСТВАРИВАЊА ПРАВА НА ТУ НАКНАДУ.</w:t>
      </w:r>
    </w:p>
    <w:p w:rsidR="00483956" w:rsidRPr="00A527FB" w:rsidRDefault="00483956" w:rsidP="00483956">
      <w:pPr>
        <w:pStyle w:val="NormalWeb"/>
        <w:spacing w:line="20" w:lineRule="atLeast"/>
        <w:ind w:firstLine="720"/>
        <w:jc w:val="both"/>
        <w:rPr>
          <w:lang w:val="sr-Cyrl-CS"/>
        </w:rPr>
      </w:pPr>
      <w:r w:rsidRPr="00A527FB">
        <w:rPr>
          <w:lang w:val="sr-Cyrl-CS"/>
        </w:rPr>
        <w:t>ИЗУЗЕТНО ОД СТАВА 1. ОВОГ ЧЛАНА, ЗА ПРЕДУЗЕТНИКА КОЈИ НАСТАВЉА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УТВРЂЕНИ ПРИХОД.</w:t>
      </w:r>
    </w:p>
    <w:p w:rsidR="00E05743" w:rsidRPr="00A527FB" w:rsidRDefault="00E05743" w:rsidP="00E05743">
      <w:pPr>
        <w:pStyle w:val="NormalWeb"/>
        <w:spacing w:line="20" w:lineRule="atLeast"/>
        <w:ind w:firstLine="720"/>
        <w:jc w:val="both"/>
        <w:rPr>
          <w:lang w:val="sr-Cyrl-CS"/>
        </w:rPr>
      </w:pPr>
      <w:r w:rsidRPr="00A527FB">
        <w:rPr>
          <w:lang w:val="sr-Cyrl-CS"/>
        </w:rPr>
        <w:t>ОБВЕЗНИК ПЛАЋАЊА ДОПРИНОСА ЗА ВРЕМЕ ОСТВАРИВАЊА ПРАВА НА ОСТАЛЕ НАКНАДЕ ЈЕ ПРЕДУЗЕТНИК ИЗ СТАВА 2. ОВОГ ЧЛАНА.</w:t>
      </w:r>
    </w:p>
    <w:p w:rsidR="007C477F" w:rsidRPr="00A527FB" w:rsidRDefault="007C477F" w:rsidP="00E05743">
      <w:pPr>
        <w:pStyle w:val="NormalWeb"/>
        <w:spacing w:line="20" w:lineRule="atLeast"/>
        <w:ind w:firstLine="720"/>
        <w:jc w:val="both"/>
        <w:rPr>
          <w:lang w:val="sr-Cyrl-CS"/>
        </w:rPr>
      </w:pPr>
    </w:p>
    <w:p w:rsidR="007D19C6" w:rsidRPr="00A527FB" w:rsidRDefault="007D19C6" w:rsidP="007D19C6">
      <w:pPr>
        <w:pStyle w:val="Heading4"/>
        <w:spacing w:before="0" w:beforeAutospacing="0" w:after="0" w:afterAutospacing="0" w:line="20" w:lineRule="atLeast"/>
        <w:jc w:val="center"/>
        <w:rPr>
          <w:b w:val="0"/>
          <w:strike/>
          <w:lang w:val="sr-Cyrl-CS"/>
        </w:rPr>
      </w:pPr>
      <w:r w:rsidRPr="00A527FB">
        <w:rPr>
          <w:b w:val="0"/>
          <w:strike/>
          <w:lang w:val="sr-Cyrl-CS"/>
        </w:rPr>
        <w:t>Члан 65в</w:t>
      </w:r>
    </w:p>
    <w:p w:rsidR="007D19C6" w:rsidRPr="00A527FB" w:rsidRDefault="007D19C6" w:rsidP="007D19C6">
      <w:pPr>
        <w:pStyle w:val="NormalWeb"/>
        <w:spacing w:line="20" w:lineRule="atLeast"/>
        <w:ind w:firstLine="720"/>
        <w:jc w:val="both"/>
        <w:rPr>
          <w:strike/>
          <w:lang w:val="sr-Cyrl-CS"/>
        </w:rPr>
      </w:pPr>
      <w:r w:rsidRPr="00A527FB">
        <w:rPr>
          <w:strike/>
          <w:lang w:val="sr-Cyrl-CS"/>
        </w:rPr>
        <w:t xml:space="preserve">За предузетника који остварује накнаду зараде за време породиљског одсуства, одсуства са рада ради неге детета и одсуства са рада ради посебне неге детета, а делатност наставља да обавља преко овлашћеног пословође, доприноси се обрачунавају и плаћају на износ накнаде зараде коју, према прописима који уређују финансијску подршку породици са децом, предузетник остварује за време породиљског одсуства, одсуства са рада ради </w:t>
      </w:r>
      <w:r w:rsidRPr="00A527FB">
        <w:rPr>
          <w:strike/>
          <w:lang w:val="sr-Cyrl-CS"/>
        </w:rPr>
        <w:lastRenderedPageBreak/>
        <w:t xml:space="preserve">неге детета и одсуства са рада ради посебне неге детета, у складу са чланом 18. овог закона. </w:t>
      </w:r>
    </w:p>
    <w:p w:rsidR="007D19C6" w:rsidRPr="00A527FB" w:rsidRDefault="007D19C6" w:rsidP="00076A71">
      <w:pPr>
        <w:pStyle w:val="NormalWeb"/>
        <w:spacing w:line="20" w:lineRule="atLeast"/>
        <w:ind w:firstLine="720"/>
        <w:jc w:val="both"/>
        <w:rPr>
          <w:strike/>
          <w:lang w:val="sr-Cyrl-CS"/>
        </w:rPr>
      </w:pPr>
      <w:r w:rsidRPr="00A527FB">
        <w:rPr>
          <w:strike/>
          <w:lang w:val="sr-Cyrl-CS"/>
        </w:rPr>
        <w:t>Обрачунавање и плаћање доприноса по основу накнаде зараде за лица из става 1. овог члана, врши надлежни орган у складу са прописима који уређују финансијску подршку породици са децом.</w:t>
      </w:r>
    </w:p>
    <w:p w:rsidR="00443E9C" w:rsidRPr="00A527FB" w:rsidRDefault="00443E9C" w:rsidP="00443E9C">
      <w:pPr>
        <w:shd w:val="clear" w:color="auto" w:fill="FFFFFF"/>
        <w:spacing w:after="0" w:line="20" w:lineRule="atLeast"/>
        <w:ind w:firstLine="720"/>
        <w:jc w:val="both"/>
        <w:rPr>
          <w:rFonts w:ascii="Times New Roman" w:eastAsia="Times New Roman" w:hAnsi="Times New Roman" w:cs="Times New Roman"/>
          <w:sz w:val="24"/>
          <w:szCs w:val="24"/>
          <w:lang w:val="sr-Cyrl-CS"/>
        </w:rPr>
      </w:pPr>
    </w:p>
    <w:p w:rsidR="00076A71" w:rsidRPr="00A527FB" w:rsidRDefault="00076A71" w:rsidP="00076A71">
      <w:pPr>
        <w:pStyle w:val="Heading4"/>
        <w:spacing w:before="0" w:beforeAutospacing="0" w:after="0" w:afterAutospacing="0" w:line="20" w:lineRule="atLeast"/>
        <w:jc w:val="center"/>
        <w:rPr>
          <w:b w:val="0"/>
          <w:lang w:val="sr-Cyrl-CS"/>
        </w:rPr>
      </w:pPr>
      <w:r w:rsidRPr="00A527FB">
        <w:rPr>
          <w:b w:val="0"/>
          <w:lang w:val="sr-Cyrl-CS"/>
        </w:rPr>
        <w:t>Члан 67.</w:t>
      </w:r>
    </w:p>
    <w:p w:rsidR="00076A71" w:rsidRPr="00A527FB" w:rsidRDefault="00076A71" w:rsidP="00076A71">
      <w:pPr>
        <w:pStyle w:val="NormalWeb"/>
        <w:spacing w:line="20" w:lineRule="atLeast"/>
        <w:ind w:firstLine="720"/>
        <w:jc w:val="both"/>
        <w:rPr>
          <w:lang w:val="sr-Cyrl-CS"/>
        </w:rPr>
      </w:pPr>
      <w:r w:rsidRPr="00A527FB">
        <w:rPr>
          <w:lang w:val="sr-Cyrl-CS"/>
        </w:rPr>
        <w:t xml:space="preserve">Обвезник доприноса по основу уговорене накнаде, за кога допринос обрачунава, обуставља и плаћа исплатилац прихода у складу са чланом 57. став 1. овог закона може у току текуће године на прописаном обрасцу поднети захтев за престанак обавезе плаћања доприноса по основу будуће уговорене накнаде у тој години, када основица доприноса који су плаћени по основу уговорене накнаде заједно са основицама доприноса </w:t>
      </w:r>
      <w:r w:rsidR="00A527FB">
        <w:rPr>
          <w:lang w:val="sr-Cyrl-CS"/>
        </w:rPr>
        <w:t>који су плаћени по другим основ</w:t>
      </w:r>
      <w:r w:rsidR="00A527FB">
        <w:t>a</w:t>
      </w:r>
      <w:r w:rsidRPr="00A527FB">
        <w:rPr>
          <w:lang w:val="sr-Cyrl-CS"/>
        </w:rPr>
        <w:t xml:space="preserve">ма достигне износ процењене највише годишње основице доприноса. </w:t>
      </w:r>
    </w:p>
    <w:p w:rsidR="00076A71" w:rsidRPr="00A527FB" w:rsidRDefault="00076A71" w:rsidP="00076A71">
      <w:pPr>
        <w:pStyle w:val="NormalWeb"/>
        <w:spacing w:line="20" w:lineRule="atLeast"/>
        <w:ind w:firstLine="720"/>
        <w:jc w:val="both"/>
        <w:rPr>
          <w:strike/>
          <w:lang w:val="sr-Cyrl-CS"/>
        </w:rPr>
      </w:pPr>
      <w:r w:rsidRPr="00A527FB">
        <w:rPr>
          <w:strike/>
          <w:lang w:val="sr-Cyrl-CS"/>
        </w:rPr>
        <w:t>Процењену највишу годишњу основицу доприноса из става 1. овог члана чини петоструки износ годишње зараде остварене по запосленом у Републици у претходној години увећан за процењени раст зарада у текућој години.</w:t>
      </w:r>
    </w:p>
    <w:p w:rsidR="00CE15EE" w:rsidRPr="00A527FB" w:rsidRDefault="00CE15EE" w:rsidP="00CE15EE">
      <w:pPr>
        <w:pStyle w:val="NormalWeb"/>
        <w:spacing w:line="20" w:lineRule="atLeast"/>
        <w:ind w:firstLine="720"/>
        <w:jc w:val="both"/>
        <w:rPr>
          <w:lang w:val="sr-Cyrl-CS"/>
        </w:rPr>
      </w:pPr>
      <w:r w:rsidRPr="00A527FB">
        <w:rPr>
          <w:lang w:val="sr-Cyrl-CS"/>
        </w:rPr>
        <w:t>ПРОЦЕЊЕНУ НАЈВИШУ ГОДИШЊУ ОСНОВИЦУ ДОПРИНОСА ИЗ СТАВА 1. ОВОГ ЧЛАНА ЧИНИ ИЗНОС НАЈВИШЕ ГОДИШЊЕ ОСНОВИЦЕ ДОПРИНОСА ИЗ ЧЛАНА 43. ОВОГ ЗАКОНА УТВРЂЕН ЗА ГОДИНУ КОЈА ПРЕТХОДИ ГОДИНИ ЗА КОЈУ СЕ ПРИМЕЊУЈЕ ПРОЦЕЊЕНА НАЈВИША ГОДИШЊА ОСНОВИЦА ДОПРИНОСА, УВЕЋАН ЗА ПРОЦЕЊЕНИ РАСТ ЗАРАДА У ТЕКУЋОЈ ГОДИНИ.</w:t>
      </w:r>
    </w:p>
    <w:p w:rsidR="00076A71" w:rsidRPr="00A527FB" w:rsidRDefault="00076A71" w:rsidP="00076A71">
      <w:pPr>
        <w:pStyle w:val="NormalWeb"/>
        <w:spacing w:line="20" w:lineRule="atLeast"/>
        <w:ind w:firstLine="720"/>
        <w:jc w:val="both"/>
        <w:rPr>
          <w:lang w:val="sr-Cyrl-CS"/>
        </w:rPr>
      </w:pPr>
      <w:r w:rsidRPr="00A527FB">
        <w:rPr>
          <w:lang w:val="sr-Cyrl-CS"/>
        </w:rPr>
        <w:t>Номинални износ процењене највише годишње основице доприноса утврђује и објављује министар надлежан за послове финансија.</w:t>
      </w:r>
    </w:p>
    <w:p w:rsidR="00076A71" w:rsidRPr="00A527FB" w:rsidRDefault="00076A71" w:rsidP="00076A71">
      <w:pPr>
        <w:pStyle w:val="NormalWeb"/>
        <w:spacing w:line="20" w:lineRule="atLeast"/>
        <w:ind w:firstLine="720"/>
        <w:jc w:val="both"/>
        <w:rPr>
          <w:lang w:val="sr-Cyrl-CS"/>
        </w:rPr>
      </w:pPr>
      <w:r w:rsidRPr="00A527FB">
        <w:rPr>
          <w:lang w:val="sr-Cyrl-CS"/>
        </w:rPr>
        <w:t>Решење о престанку обавезе плаћања доприноса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обвезника.</w:t>
      </w:r>
    </w:p>
    <w:p w:rsidR="00E64268" w:rsidRPr="00A527FB" w:rsidRDefault="00E64268" w:rsidP="007D19C6">
      <w:pPr>
        <w:shd w:val="clear" w:color="auto" w:fill="FFFFFF"/>
        <w:spacing w:after="0" w:line="20" w:lineRule="atLeast"/>
        <w:jc w:val="center"/>
        <w:rPr>
          <w:rFonts w:ascii="Times New Roman" w:eastAsia="Times New Roman" w:hAnsi="Times New Roman" w:cs="Times New Roman"/>
          <w:sz w:val="24"/>
          <w:szCs w:val="24"/>
          <w:lang w:val="sr-Cyrl-CS"/>
        </w:rPr>
      </w:pPr>
    </w:p>
    <w:p w:rsidR="00832D80" w:rsidRPr="00A527FB" w:rsidRDefault="00832D80" w:rsidP="00832D80">
      <w:pPr>
        <w:pStyle w:val="NormalWeb"/>
        <w:spacing w:line="20" w:lineRule="atLeast"/>
        <w:rPr>
          <w:lang w:val="sr-Cyrl-CS"/>
        </w:rPr>
      </w:pPr>
      <w:r w:rsidRPr="00A527FB">
        <w:rPr>
          <w:lang w:val="sr-Cyrl-CS"/>
        </w:rPr>
        <w:t>ЧЛАН 15.</w:t>
      </w:r>
    </w:p>
    <w:p w:rsidR="009E24DB" w:rsidRDefault="009E24DB" w:rsidP="009E24DB">
      <w:pPr>
        <w:shd w:val="clear" w:color="auto" w:fill="FFFFFF"/>
        <w:spacing w:after="0" w:line="20" w:lineRule="atLeast"/>
        <w:ind w:firstLine="720"/>
        <w:jc w:val="both"/>
        <w:rPr>
          <w:rFonts w:ascii="Times New Roman" w:hAnsi="Times New Roman" w:cs="Times New Roman"/>
          <w:sz w:val="24"/>
          <w:szCs w:val="24"/>
          <w:lang w:val="sr-Cyrl-CS"/>
        </w:rPr>
      </w:pPr>
      <w:r>
        <w:rPr>
          <w:rFonts w:ascii="Times New Roman" w:eastAsia="Times New Roman" w:hAnsi="Times New Roman" w:cs="Times New Roman"/>
          <w:iCs/>
          <w:sz w:val="24"/>
          <w:szCs w:val="24"/>
          <w:lang w:val="sr-Cyrl-RS"/>
        </w:rPr>
        <w:t xml:space="preserve">ОСНОВИЦА ДОПРИНОСА ИЗ ЧЛ. </w:t>
      </w:r>
      <w:r w:rsidRPr="00A527FB">
        <w:rPr>
          <w:rFonts w:ascii="Times New Roman" w:eastAsia="Times New Roman" w:hAnsi="Times New Roman" w:cs="Times New Roman"/>
          <w:iCs/>
          <w:sz w:val="24"/>
          <w:szCs w:val="24"/>
          <w:lang w:val="sr-Cyrl-CS"/>
        </w:rPr>
        <w:t>4</w:t>
      </w:r>
      <w:r>
        <w:rPr>
          <w:rFonts w:ascii="Times New Roman" w:eastAsia="Times New Roman" w:hAnsi="Times New Roman" w:cs="Times New Roman"/>
          <w:iCs/>
          <w:sz w:val="24"/>
          <w:szCs w:val="24"/>
          <w:lang w:val="sr-Cyrl-CS"/>
        </w:rPr>
        <w:t>.</w:t>
      </w:r>
      <w:r w:rsidRPr="00A527FB">
        <w:rPr>
          <w:rFonts w:ascii="Times New Roman" w:eastAsia="Times New Roman" w:hAnsi="Times New Roman" w:cs="Times New Roman"/>
          <w:iCs/>
          <w:sz w:val="24"/>
          <w:szCs w:val="24"/>
          <w:lang w:val="sr-Cyrl-CS"/>
        </w:rPr>
        <w:t xml:space="preserve"> И 6. ОВОГ ЗАКОНА, КОЈУ ЧИНИ 35% </w:t>
      </w:r>
      <w:r w:rsidRPr="00A527FB">
        <w:rPr>
          <w:rFonts w:ascii="Times New Roman" w:hAnsi="Times New Roman" w:cs="Times New Roman"/>
          <w:sz w:val="24"/>
          <w:szCs w:val="24"/>
          <w:lang w:val="sr-Cyrl-CS"/>
        </w:rPr>
        <w:t>ПРОСЕЧНЕ МЕСЕЧНЕ ЗАРАДЕ ПО ЗАПОСЛЕНОМ У РЕПУБЛИЦИ ИСПЛАЋЕНЕ</w:t>
      </w:r>
      <w:r w:rsidRPr="00A527FB">
        <w:rPr>
          <w:rFonts w:ascii="Times New Roman" w:eastAsia="Times New Roman" w:hAnsi="Times New Roman" w:cs="Times New Roman"/>
          <w:sz w:val="24"/>
          <w:szCs w:val="24"/>
          <w:lang w:val="sr-Cyrl-CS"/>
        </w:rPr>
        <w:t xml:space="preserve"> У ПЕРИОДУ ОД ДЕЦЕМБРА 2016. ГОДИНЕ ЗАКЉУЧНО СА НОВЕМБРОМ 2017. ГОДИНЕ, ОДНОСНО</w:t>
      </w:r>
      <w:r w:rsidRPr="00A527FB">
        <w:rPr>
          <w:rFonts w:ascii="Times New Roman" w:hAnsi="Times New Roman" w:cs="Times New Roman"/>
          <w:sz w:val="24"/>
          <w:szCs w:val="24"/>
          <w:lang w:val="sr-Cyrl-CS"/>
        </w:rPr>
        <w:t xml:space="preserve"> КОЈУ ЧИНИ ПЕТОСТРУКИ ИЗНОС ПРОСЕЧНЕ МЕСЕЧНЕ ЗАРАДЕ ПО ЗАПОСЛЕНОМ ЗА НАВЕДЕНИ ПЕРИОД, </w:t>
      </w:r>
      <w:r w:rsidRPr="00A527FB">
        <w:rPr>
          <w:rFonts w:ascii="Times New Roman" w:eastAsia="Times New Roman" w:hAnsi="Times New Roman" w:cs="Times New Roman"/>
          <w:iCs/>
          <w:sz w:val="24"/>
          <w:szCs w:val="24"/>
          <w:lang w:val="sr-Cyrl-CS"/>
        </w:rPr>
        <w:t xml:space="preserve">ПРИМЕЊИВАЋЕ СЕ ОД ПРВОГ НАРЕДНОГ ДАНА ОД ДАНА ОБЈАВЉИВАЊА ИЗНОСА ОСНОВИЦЕ У </w:t>
      </w:r>
      <w:r w:rsidRPr="00A527FB">
        <w:rPr>
          <w:rFonts w:ascii="Times New Roman" w:hAnsi="Times New Roman" w:cs="Times New Roman"/>
          <w:sz w:val="24"/>
          <w:szCs w:val="24"/>
          <w:lang w:val="sr-Cyrl-CS"/>
        </w:rPr>
        <w:t>„СЛУЖБЕНОМ ГЛАСНИКУ РЕПУБЛИКЕ СРБИЈЕ”.</w:t>
      </w:r>
    </w:p>
    <w:p w:rsidR="00F93A91" w:rsidRPr="00A527FB" w:rsidRDefault="00F93A91" w:rsidP="009E24DB">
      <w:pPr>
        <w:shd w:val="clear" w:color="auto" w:fill="FFFFFF"/>
        <w:spacing w:after="0" w:line="20" w:lineRule="atLeast"/>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ИЗНОС ОСНОВИЦА ДОПРИНОСА ИЗ СТАВА 1. ОВОГ ЧЛАНА ОБЈАВЉУЈЕ МИНИСТАР НАДЛЕЖАН ЗА ПОСЛОВЕ ФИНАНСИЈА.</w:t>
      </w:r>
      <w:r>
        <w:rPr>
          <w:rFonts w:ascii="Times New Roman" w:hAnsi="Times New Roman" w:cs="Times New Roman"/>
          <w:sz w:val="24"/>
          <w:szCs w:val="24"/>
          <w:lang w:val="sr-Cyrl-CS"/>
        </w:rPr>
        <w:tab/>
      </w:r>
    </w:p>
    <w:p w:rsidR="009E24DB" w:rsidRDefault="009E24DB" w:rsidP="00832D80">
      <w:pPr>
        <w:shd w:val="clear" w:color="auto" w:fill="FFFFFF"/>
        <w:spacing w:after="0" w:line="20" w:lineRule="atLeast"/>
        <w:ind w:firstLine="720"/>
        <w:jc w:val="both"/>
        <w:rPr>
          <w:rFonts w:ascii="Times New Roman" w:hAnsi="Times New Roman" w:cs="Times New Roman"/>
          <w:sz w:val="24"/>
          <w:szCs w:val="24"/>
        </w:rPr>
      </w:pPr>
    </w:p>
    <w:p w:rsidR="009E24DB" w:rsidRPr="00F93A91" w:rsidRDefault="00F93A91" w:rsidP="00F93A91">
      <w:pPr>
        <w:shd w:val="clear" w:color="auto" w:fill="FFFFFF"/>
        <w:spacing w:after="0" w:line="2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16.</w:t>
      </w:r>
    </w:p>
    <w:p w:rsidR="00832D80" w:rsidRDefault="00832D80" w:rsidP="00832D80">
      <w:pPr>
        <w:shd w:val="clear" w:color="auto" w:fill="FFFFFF"/>
        <w:spacing w:after="0" w:line="20" w:lineRule="atLeast"/>
        <w:ind w:firstLine="720"/>
        <w:jc w:val="both"/>
        <w:rPr>
          <w:rFonts w:ascii="Times New Roman" w:eastAsia="Times New Roman" w:hAnsi="Times New Roman" w:cs="Times New Roman"/>
          <w:iCs/>
          <w:sz w:val="24"/>
          <w:szCs w:val="24"/>
        </w:rPr>
      </w:pPr>
      <w:r w:rsidRPr="00A527FB">
        <w:rPr>
          <w:rFonts w:ascii="Times New Roman" w:hAnsi="Times New Roman" w:cs="Times New Roman"/>
          <w:sz w:val="24"/>
          <w:szCs w:val="24"/>
          <w:lang w:val="sr-Cyrl-CS"/>
        </w:rPr>
        <w:t>ОСЛОБОЂЕЊЕ ИЗ ЧЛАНА 10. ОВОГ ЗАКОНА ПРИМЕЊИВАЋЕ СЕ ОД 1. ОКТОБРА 2018. ГОДИНЕ.</w:t>
      </w:r>
      <w:r w:rsidRPr="00A527FB">
        <w:rPr>
          <w:rFonts w:ascii="Times New Roman" w:eastAsia="Times New Roman" w:hAnsi="Times New Roman" w:cs="Times New Roman"/>
          <w:iCs/>
          <w:sz w:val="24"/>
          <w:szCs w:val="24"/>
          <w:lang w:val="sr-Cyrl-CS"/>
        </w:rPr>
        <w:tab/>
      </w:r>
    </w:p>
    <w:p w:rsidR="009E24DB" w:rsidRPr="009E24DB" w:rsidRDefault="009E24DB" w:rsidP="00832D80">
      <w:pPr>
        <w:shd w:val="clear" w:color="auto" w:fill="FFFFFF"/>
        <w:spacing w:after="0" w:line="20" w:lineRule="atLeast"/>
        <w:ind w:firstLine="720"/>
        <w:jc w:val="both"/>
        <w:rPr>
          <w:rFonts w:ascii="Times New Roman" w:eastAsia="Times New Roman" w:hAnsi="Times New Roman" w:cs="Times New Roman"/>
          <w:sz w:val="24"/>
          <w:szCs w:val="24"/>
        </w:rPr>
      </w:pPr>
    </w:p>
    <w:p w:rsidR="0083489B" w:rsidRDefault="0083489B" w:rsidP="00832D80">
      <w:pPr>
        <w:shd w:val="clear" w:color="auto" w:fill="FFFFFF"/>
        <w:spacing w:after="0" w:line="20" w:lineRule="atLeast"/>
        <w:jc w:val="center"/>
        <w:rPr>
          <w:rFonts w:ascii="Times New Roman" w:hAnsi="Times New Roman" w:cs="Times New Roman"/>
          <w:sz w:val="24"/>
          <w:szCs w:val="24"/>
          <w:lang w:val="sr-Cyrl-CS"/>
        </w:rPr>
      </w:pPr>
    </w:p>
    <w:p w:rsidR="0083489B" w:rsidRDefault="0083489B" w:rsidP="00832D80">
      <w:pPr>
        <w:shd w:val="clear" w:color="auto" w:fill="FFFFFF"/>
        <w:spacing w:after="0" w:line="20" w:lineRule="atLeast"/>
        <w:jc w:val="center"/>
        <w:rPr>
          <w:rFonts w:ascii="Times New Roman" w:hAnsi="Times New Roman" w:cs="Times New Roman"/>
          <w:sz w:val="24"/>
          <w:szCs w:val="24"/>
          <w:lang w:val="sr-Cyrl-CS"/>
        </w:rPr>
      </w:pPr>
    </w:p>
    <w:p w:rsidR="0083489B" w:rsidRDefault="0083489B" w:rsidP="00832D80">
      <w:pPr>
        <w:shd w:val="clear" w:color="auto" w:fill="FFFFFF"/>
        <w:spacing w:after="0" w:line="20" w:lineRule="atLeast"/>
        <w:jc w:val="center"/>
        <w:rPr>
          <w:rFonts w:ascii="Times New Roman" w:hAnsi="Times New Roman" w:cs="Times New Roman"/>
          <w:sz w:val="24"/>
          <w:szCs w:val="24"/>
          <w:lang w:val="sr-Cyrl-CS"/>
        </w:rPr>
      </w:pPr>
    </w:p>
    <w:p w:rsidR="0083489B" w:rsidRDefault="0083489B" w:rsidP="00832D80">
      <w:pPr>
        <w:shd w:val="clear" w:color="auto" w:fill="FFFFFF"/>
        <w:spacing w:after="0" w:line="20" w:lineRule="atLeast"/>
        <w:jc w:val="center"/>
        <w:rPr>
          <w:rFonts w:ascii="Times New Roman" w:hAnsi="Times New Roman" w:cs="Times New Roman"/>
          <w:sz w:val="24"/>
          <w:szCs w:val="24"/>
          <w:lang w:val="sr-Cyrl-CS"/>
        </w:rPr>
      </w:pPr>
    </w:p>
    <w:p w:rsidR="00832D80" w:rsidRPr="00A527FB" w:rsidRDefault="00832D80" w:rsidP="00832D80">
      <w:pPr>
        <w:shd w:val="clear" w:color="auto" w:fill="FFFFFF"/>
        <w:spacing w:after="0" w:line="20" w:lineRule="atLeast"/>
        <w:jc w:val="center"/>
        <w:rPr>
          <w:rFonts w:ascii="Times New Roman" w:hAnsi="Times New Roman" w:cs="Times New Roman"/>
          <w:sz w:val="24"/>
          <w:szCs w:val="24"/>
          <w:lang w:val="sr-Cyrl-CS"/>
        </w:rPr>
      </w:pPr>
      <w:r w:rsidRPr="00A527FB">
        <w:rPr>
          <w:rFonts w:ascii="Times New Roman" w:hAnsi="Times New Roman" w:cs="Times New Roman"/>
          <w:sz w:val="24"/>
          <w:szCs w:val="24"/>
          <w:lang w:val="sr-Cyrl-CS"/>
        </w:rPr>
        <w:lastRenderedPageBreak/>
        <w:t>ЧЛАН 1</w:t>
      </w:r>
      <w:r w:rsidR="00F93A91">
        <w:rPr>
          <w:rFonts w:ascii="Times New Roman" w:hAnsi="Times New Roman" w:cs="Times New Roman"/>
          <w:sz w:val="24"/>
          <w:szCs w:val="24"/>
          <w:lang w:val="sr-Cyrl-CS"/>
        </w:rPr>
        <w:t>7</w:t>
      </w:r>
      <w:r w:rsidRPr="00A527FB">
        <w:rPr>
          <w:rFonts w:ascii="Times New Roman" w:hAnsi="Times New Roman" w:cs="Times New Roman"/>
          <w:sz w:val="24"/>
          <w:szCs w:val="24"/>
          <w:lang w:val="sr-Cyrl-CS"/>
        </w:rPr>
        <w:t>.</w:t>
      </w:r>
    </w:p>
    <w:p w:rsidR="00832D80" w:rsidRPr="00A527FB" w:rsidRDefault="00832D80" w:rsidP="00832D80">
      <w:pPr>
        <w:shd w:val="clear" w:color="auto" w:fill="FFFFFF"/>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ОДРЕДБЕ ЧЛ. 12. И 13. ОВОГ ЗАКОНА КОЈЕ СЕ ОДНОСЕ НА УТВРЂИВАЊЕ И ПЛАЋАЊЕ ДОПРИНОСА ЗА ПРЕДУЗЕТНИКА КОЈИ ОСТВАРУЈЕ ОСТАЛЕ НАКНАДЕ ПО ОСНОВУ РОЂЕЊА И НЕГЕ ДЕТЕТА И ПОСЕБНЕ НЕГЕ ДЕТЕТА, ПРИМЕЊИВАЋЕ СЕ ОД 1. ЈУЛА 2018. ГОДИНЕ.</w:t>
      </w:r>
    </w:p>
    <w:p w:rsidR="00832D80" w:rsidRPr="00A527FB" w:rsidRDefault="00832D80" w:rsidP="00832D80">
      <w:pPr>
        <w:pStyle w:val="NormalWeb"/>
        <w:spacing w:line="20" w:lineRule="atLeast"/>
        <w:rPr>
          <w:lang w:val="sr-Cyrl-CS"/>
        </w:rPr>
      </w:pPr>
    </w:p>
    <w:p w:rsidR="00832D80" w:rsidRPr="00A527FB" w:rsidRDefault="00832D80" w:rsidP="00832D80">
      <w:pPr>
        <w:pStyle w:val="NormalWeb"/>
        <w:spacing w:line="20" w:lineRule="atLeast"/>
        <w:rPr>
          <w:lang w:val="sr-Cyrl-CS"/>
        </w:rPr>
      </w:pPr>
      <w:r w:rsidRPr="00A527FB">
        <w:rPr>
          <w:lang w:val="sr-Cyrl-CS"/>
        </w:rPr>
        <w:t>ЧЛАН 1</w:t>
      </w:r>
      <w:r w:rsidR="00F93A91">
        <w:rPr>
          <w:lang w:val="sr-Cyrl-CS"/>
        </w:rPr>
        <w:t>8</w:t>
      </w:r>
      <w:r w:rsidRPr="00A527FB">
        <w:rPr>
          <w:lang w:val="sr-Cyrl-CS"/>
        </w:rPr>
        <w:t>.</w:t>
      </w:r>
    </w:p>
    <w:p w:rsidR="00832D80" w:rsidRPr="00A527FB" w:rsidRDefault="00832D80" w:rsidP="00832D80">
      <w:pPr>
        <w:shd w:val="clear" w:color="auto" w:fill="FFFFFF"/>
        <w:spacing w:after="0" w:line="20" w:lineRule="atLeast"/>
        <w:ind w:firstLine="720"/>
        <w:jc w:val="both"/>
        <w:rPr>
          <w:rFonts w:ascii="Times New Roman" w:hAnsi="Times New Roman" w:cs="Times New Roman"/>
          <w:sz w:val="24"/>
          <w:szCs w:val="24"/>
          <w:lang w:val="sr-Cyrl-CS"/>
        </w:rPr>
      </w:pPr>
      <w:r w:rsidRPr="00A527FB">
        <w:rPr>
          <w:rFonts w:ascii="Times New Roman" w:hAnsi="Times New Roman" w:cs="Times New Roman"/>
          <w:sz w:val="24"/>
          <w:szCs w:val="24"/>
          <w:lang w:val="sr-Cyrl-CS"/>
        </w:rPr>
        <w:t>ОВАЈ ЗАКОН СТУПА НА СНАГУ 1. ЈАНУАРА 2018. ГОДИНЕ.</w:t>
      </w:r>
    </w:p>
    <w:p w:rsidR="00832D80" w:rsidRPr="00A527FB" w:rsidRDefault="00832D80" w:rsidP="00832D80">
      <w:pPr>
        <w:shd w:val="clear" w:color="auto" w:fill="FFFFFF"/>
        <w:spacing w:after="0" w:line="20" w:lineRule="atLeast"/>
        <w:ind w:firstLine="720"/>
        <w:jc w:val="both"/>
        <w:rPr>
          <w:rFonts w:ascii="Times New Roman" w:hAnsi="Times New Roman" w:cs="Times New Roman"/>
          <w:sz w:val="24"/>
          <w:szCs w:val="24"/>
          <w:lang w:val="sr-Cyrl-CS"/>
        </w:rPr>
      </w:pPr>
    </w:p>
    <w:p w:rsidR="00703BD1" w:rsidRPr="00A527FB" w:rsidRDefault="00703BD1" w:rsidP="00832D80">
      <w:pPr>
        <w:pStyle w:val="NormalWeb"/>
        <w:spacing w:line="20" w:lineRule="atLeast"/>
        <w:rPr>
          <w:b/>
          <w:bCs/>
          <w:lang w:val="sr-Cyrl-CS"/>
        </w:rPr>
      </w:pPr>
      <w:bookmarkStart w:id="0" w:name="_GoBack"/>
      <w:bookmarkEnd w:id="0"/>
    </w:p>
    <w:sectPr w:rsidR="00703BD1" w:rsidRPr="00A527FB" w:rsidSect="00357A95">
      <w:footerReference w:type="defaul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25" w:rsidRDefault="000F6A25" w:rsidP="00357A95">
      <w:pPr>
        <w:spacing w:after="0" w:line="240" w:lineRule="auto"/>
      </w:pPr>
      <w:r>
        <w:separator/>
      </w:r>
    </w:p>
  </w:endnote>
  <w:endnote w:type="continuationSeparator" w:id="0">
    <w:p w:rsidR="000F6A25" w:rsidRDefault="000F6A25" w:rsidP="0035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45693"/>
      <w:docPartObj>
        <w:docPartGallery w:val="Page Numbers (Bottom of Page)"/>
        <w:docPartUnique/>
      </w:docPartObj>
    </w:sdtPr>
    <w:sdtEndPr>
      <w:rPr>
        <w:noProof/>
      </w:rPr>
    </w:sdtEndPr>
    <w:sdtContent>
      <w:p w:rsidR="00357A95" w:rsidRDefault="00357A9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57A95" w:rsidRDefault="0035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25" w:rsidRDefault="000F6A25" w:rsidP="00357A95">
      <w:pPr>
        <w:spacing w:after="0" w:line="240" w:lineRule="auto"/>
      </w:pPr>
      <w:r>
        <w:separator/>
      </w:r>
    </w:p>
  </w:footnote>
  <w:footnote w:type="continuationSeparator" w:id="0">
    <w:p w:rsidR="000F6A25" w:rsidRDefault="000F6A25" w:rsidP="00357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ECD"/>
    <w:multiLevelType w:val="multilevel"/>
    <w:tmpl w:val="3350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B1E99"/>
    <w:multiLevelType w:val="hybridMultilevel"/>
    <w:tmpl w:val="DA768AFE"/>
    <w:lvl w:ilvl="0" w:tplc="8C1470C0">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68"/>
    <w:rsid w:val="0001693E"/>
    <w:rsid w:val="00023880"/>
    <w:rsid w:val="00027410"/>
    <w:rsid w:val="000354C3"/>
    <w:rsid w:val="000552BC"/>
    <w:rsid w:val="00055304"/>
    <w:rsid w:val="00076A71"/>
    <w:rsid w:val="00085753"/>
    <w:rsid w:val="000C4DA0"/>
    <w:rsid w:val="000F6A25"/>
    <w:rsid w:val="00100BDC"/>
    <w:rsid w:val="00145C5B"/>
    <w:rsid w:val="00155427"/>
    <w:rsid w:val="00164A73"/>
    <w:rsid w:val="00166C5A"/>
    <w:rsid w:val="00194FF0"/>
    <w:rsid w:val="001B0B58"/>
    <w:rsid w:val="001B34D6"/>
    <w:rsid w:val="001B43CF"/>
    <w:rsid w:val="001B55A8"/>
    <w:rsid w:val="001C5DBE"/>
    <w:rsid w:val="001D3DA4"/>
    <w:rsid w:val="001D4331"/>
    <w:rsid w:val="001E570B"/>
    <w:rsid w:val="001E646A"/>
    <w:rsid w:val="001E6C4F"/>
    <w:rsid w:val="001F0140"/>
    <w:rsid w:val="00203D73"/>
    <w:rsid w:val="0021519D"/>
    <w:rsid w:val="0023421D"/>
    <w:rsid w:val="0028647D"/>
    <w:rsid w:val="00297001"/>
    <w:rsid w:val="002A0CF7"/>
    <w:rsid w:val="002C09F8"/>
    <w:rsid w:val="002C6577"/>
    <w:rsid w:val="002E47D2"/>
    <w:rsid w:val="00313355"/>
    <w:rsid w:val="00321A8C"/>
    <w:rsid w:val="00336EBE"/>
    <w:rsid w:val="003451D4"/>
    <w:rsid w:val="0035129F"/>
    <w:rsid w:val="00357A95"/>
    <w:rsid w:val="0036639D"/>
    <w:rsid w:val="003A5B13"/>
    <w:rsid w:val="003B0970"/>
    <w:rsid w:val="003B1B57"/>
    <w:rsid w:val="003B1CF2"/>
    <w:rsid w:val="003C476A"/>
    <w:rsid w:val="003E0AAE"/>
    <w:rsid w:val="003F3A24"/>
    <w:rsid w:val="004030F3"/>
    <w:rsid w:val="004073DB"/>
    <w:rsid w:val="00416446"/>
    <w:rsid w:val="00443E9C"/>
    <w:rsid w:val="0044754F"/>
    <w:rsid w:val="004509A5"/>
    <w:rsid w:val="00453779"/>
    <w:rsid w:val="00472DA3"/>
    <w:rsid w:val="00480B70"/>
    <w:rsid w:val="00483956"/>
    <w:rsid w:val="00492C6F"/>
    <w:rsid w:val="0049601A"/>
    <w:rsid w:val="004A1CD1"/>
    <w:rsid w:val="004B1D11"/>
    <w:rsid w:val="005120B0"/>
    <w:rsid w:val="00542144"/>
    <w:rsid w:val="00542BA3"/>
    <w:rsid w:val="00560F32"/>
    <w:rsid w:val="00562ADB"/>
    <w:rsid w:val="00564147"/>
    <w:rsid w:val="00565575"/>
    <w:rsid w:val="00575570"/>
    <w:rsid w:val="005A17D3"/>
    <w:rsid w:val="005A63FA"/>
    <w:rsid w:val="005C0FC5"/>
    <w:rsid w:val="005C7252"/>
    <w:rsid w:val="005E38A8"/>
    <w:rsid w:val="0064580A"/>
    <w:rsid w:val="00647AB4"/>
    <w:rsid w:val="0065130E"/>
    <w:rsid w:val="00652D9B"/>
    <w:rsid w:val="006627D4"/>
    <w:rsid w:val="006736F0"/>
    <w:rsid w:val="00674A42"/>
    <w:rsid w:val="00681263"/>
    <w:rsid w:val="0069343E"/>
    <w:rsid w:val="006C1C0F"/>
    <w:rsid w:val="006C23A6"/>
    <w:rsid w:val="006C47B8"/>
    <w:rsid w:val="006C7358"/>
    <w:rsid w:val="006F2E63"/>
    <w:rsid w:val="006F751B"/>
    <w:rsid w:val="00700425"/>
    <w:rsid w:val="00703BD1"/>
    <w:rsid w:val="00706ED8"/>
    <w:rsid w:val="00706FA8"/>
    <w:rsid w:val="00712EB3"/>
    <w:rsid w:val="00726640"/>
    <w:rsid w:val="00730D80"/>
    <w:rsid w:val="00735692"/>
    <w:rsid w:val="00754602"/>
    <w:rsid w:val="00756DAB"/>
    <w:rsid w:val="00772E86"/>
    <w:rsid w:val="007A0C64"/>
    <w:rsid w:val="007A3DB4"/>
    <w:rsid w:val="007C477F"/>
    <w:rsid w:val="007C5515"/>
    <w:rsid w:val="007D19C6"/>
    <w:rsid w:val="007E1DDB"/>
    <w:rsid w:val="007F4351"/>
    <w:rsid w:val="0080441D"/>
    <w:rsid w:val="00820901"/>
    <w:rsid w:val="008258F4"/>
    <w:rsid w:val="00832D80"/>
    <w:rsid w:val="0083489B"/>
    <w:rsid w:val="008508D7"/>
    <w:rsid w:val="00862376"/>
    <w:rsid w:val="00875C14"/>
    <w:rsid w:val="008B15BF"/>
    <w:rsid w:val="008B2C8B"/>
    <w:rsid w:val="008C58FD"/>
    <w:rsid w:val="008D2926"/>
    <w:rsid w:val="008F2451"/>
    <w:rsid w:val="008F30B2"/>
    <w:rsid w:val="008F4BF4"/>
    <w:rsid w:val="009951C2"/>
    <w:rsid w:val="009A3D4C"/>
    <w:rsid w:val="009A4B5D"/>
    <w:rsid w:val="009A632A"/>
    <w:rsid w:val="009A7F48"/>
    <w:rsid w:val="009B22B9"/>
    <w:rsid w:val="009B7DAF"/>
    <w:rsid w:val="009C17A5"/>
    <w:rsid w:val="009D12C6"/>
    <w:rsid w:val="009E24DB"/>
    <w:rsid w:val="00A25705"/>
    <w:rsid w:val="00A2750C"/>
    <w:rsid w:val="00A44C8C"/>
    <w:rsid w:val="00A45C71"/>
    <w:rsid w:val="00A527FB"/>
    <w:rsid w:val="00A60FF3"/>
    <w:rsid w:val="00A72CFB"/>
    <w:rsid w:val="00AA5D7D"/>
    <w:rsid w:val="00AA7745"/>
    <w:rsid w:val="00AB0494"/>
    <w:rsid w:val="00AB764E"/>
    <w:rsid w:val="00AC0154"/>
    <w:rsid w:val="00AD0DB7"/>
    <w:rsid w:val="00AD37A9"/>
    <w:rsid w:val="00AF4908"/>
    <w:rsid w:val="00AF54AB"/>
    <w:rsid w:val="00B07370"/>
    <w:rsid w:val="00B31850"/>
    <w:rsid w:val="00B35F8B"/>
    <w:rsid w:val="00B36078"/>
    <w:rsid w:val="00B67DAB"/>
    <w:rsid w:val="00B71FD9"/>
    <w:rsid w:val="00B74661"/>
    <w:rsid w:val="00B85849"/>
    <w:rsid w:val="00B85922"/>
    <w:rsid w:val="00BD398F"/>
    <w:rsid w:val="00BD6703"/>
    <w:rsid w:val="00BE7384"/>
    <w:rsid w:val="00C60D68"/>
    <w:rsid w:val="00C626A4"/>
    <w:rsid w:val="00C65148"/>
    <w:rsid w:val="00C72519"/>
    <w:rsid w:val="00C74EF9"/>
    <w:rsid w:val="00C80AC2"/>
    <w:rsid w:val="00C86F33"/>
    <w:rsid w:val="00CA1D15"/>
    <w:rsid w:val="00CB1828"/>
    <w:rsid w:val="00CE03A4"/>
    <w:rsid w:val="00CE15EE"/>
    <w:rsid w:val="00D00B7C"/>
    <w:rsid w:val="00D04B44"/>
    <w:rsid w:val="00D127A7"/>
    <w:rsid w:val="00D2444B"/>
    <w:rsid w:val="00D666BF"/>
    <w:rsid w:val="00D86738"/>
    <w:rsid w:val="00D926DF"/>
    <w:rsid w:val="00DA432B"/>
    <w:rsid w:val="00DB7984"/>
    <w:rsid w:val="00DD226C"/>
    <w:rsid w:val="00E04E8E"/>
    <w:rsid w:val="00E05743"/>
    <w:rsid w:val="00E136E6"/>
    <w:rsid w:val="00E166C8"/>
    <w:rsid w:val="00E21E0A"/>
    <w:rsid w:val="00E224BD"/>
    <w:rsid w:val="00E43481"/>
    <w:rsid w:val="00E44701"/>
    <w:rsid w:val="00E5034D"/>
    <w:rsid w:val="00E60A68"/>
    <w:rsid w:val="00E64268"/>
    <w:rsid w:val="00E64F66"/>
    <w:rsid w:val="00E6501A"/>
    <w:rsid w:val="00E86C7E"/>
    <w:rsid w:val="00E9315F"/>
    <w:rsid w:val="00EB7103"/>
    <w:rsid w:val="00EE2A32"/>
    <w:rsid w:val="00F47A4D"/>
    <w:rsid w:val="00F53E52"/>
    <w:rsid w:val="00F93A91"/>
    <w:rsid w:val="00FC0F4F"/>
    <w:rsid w:val="00FC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1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B0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D68"/>
    <w:rPr>
      <w:strike w:val="0"/>
      <w:dstrike w:val="0"/>
      <w:color w:val="0000FF"/>
      <w:u w:val="none"/>
      <w:effect w:val="none"/>
    </w:rPr>
  </w:style>
  <w:style w:type="paragraph" w:styleId="NormalWeb">
    <w:name w:val="Normal (Web)"/>
    <w:basedOn w:val="Normal"/>
    <w:uiPriority w:val="99"/>
    <w:unhideWhenUsed/>
    <w:rsid w:val="00C60D68"/>
    <w:pPr>
      <w:spacing w:after="0" w:line="240" w:lineRule="auto"/>
      <w:jc w:val="center"/>
    </w:pPr>
    <w:rPr>
      <w:rFonts w:ascii="Times New Roman" w:eastAsia="Times New Roman" w:hAnsi="Times New Roman" w:cs="Times New Roman"/>
      <w:sz w:val="24"/>
      <w:szCs w:val="24"/>
    </w:rPr>
  </w:style>
  <w:style w:type="paragraph" w:customStyle="1" w:styleId="rvps1">
    <w:name w:val="rvps1"/>
    <w:basedOn w:val="Normal"/>
    <w:rsid w:val="00C60D68"/>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C60D68"/>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C60D68"/>
    <w:pPr>
      <w:spacing w:after="0" w:line="240" w:lineRule="auto"/>
      <w:jc w:val="right"/>
    </w:pPr>
    <w:rPr>
      <w:rFonts w:ascii="Times New Roman" w:eastAsia="Times New Roman" w:hAnsi="Times New Roman" w:cs="Times New Roman"/>
      <w:sz w:val="24"/>
      <w:szCs w:val="24"/>
    </w:rPr>
  </w:style>
  <w:style w:type="paragraph" w:customStyle="1" w:styleId="rvps4">
    <w:name w:val="rvps4"/>
    <w:basedOn w:val="Normal"/>
    <w:rsid w:val="00C60D68"/>
    <w:pPr>
      <w:spacing w:after="0" w:line="240" w:lineRule="auto"/>
      <w:jc w:val="both"/>
    </w:pPr>
    <w:rPr>
      <w:rFonts w:ascii="Times New Roman" w:eastAsia="Times New Roman" w:hAnsi="Times New Roman" w:cs="Times New Roman"/>
      <w:sz w:val="24"/>
      <w:szCs w:val="24"/>
    </w:rPr>
  </w:style>
  <w:style w:type="paragraph" w:customStyle="1" w:styleId="rvps5">
    <w:name w:val="rvps5"/>
    <w:basedOn w:val="Normal"/>
    <w:rsid w:val="00C60D68"/>
    <w:pPr>
      <w:spacing w:after="0" w:line="240" w:lineRule="auto"/>
      <w:ind w:left="300" w:hanging="300"/>
    </w:pPr>
    <w:rPr>
      <w:rFonts w:ascii="Times New Roman" w:eastAsia="Times New Roman" w:hAnsi="Times New Roman" w:cs="Times New Roman"/>
      <w:sz w:val="24"/>
      <w:szCs w:val="24"/>
    </w:rPr>
  </w:style>
  <w:style w:type="paragraph" w:customStyle="1" w:styleId="rvps6">
    <w:name w:val="rvps6"/>
    <w:basedOn w:val="Normal"/>
    <w:rsid w:val="00C60D68"/>
    <w:pPr>
      <w:spacing w:after="0" w:line="240" w:lineRule="auto"/>
      <w:ind w:left="450" w:hanging="300"/>
    </w:pPr>
    <w:rPr>
      <w:rFonts w:ascii="Times New Roman" w:eastAsia="Times New Roman" w:hAnsi="Times New Roman" w:cs="Times New Roman"/>
      <w:sz w:val="24"/>
      <w:szCs w:val="24"/>
    </w:rPr>
  </w:style>
  <w:style w:type="paragraph" w:customStyle="1" w:styleId="rvps7">
    <w:name w:val="rvps7"/>
    <w:basedOn w:val="Normal"/>
    <w:rsid w:val="00C60D68"/>
    <w:pPr>
      <w:spacing w:after="0" w:line="240" w:lineRule="auto"/>
      <w:ind w:left="600" w:hanging="300"/>
    </w:pPr>
    <w:rPr>
      <w:rFonts w:ascii="Times New Roman" w:eastAsia="Times New Roman" w:hAnsi="Times New Roman" w:cs="Times New Roman"/>
      <w:sz w:val="24"/>
      <w:szCs w:val="24"/>
    </w:rPr>
  </w:style>
  <w:style w:type="paragraph" w:customStyle="1" w:styleId="rvps8">
    <w:name w:val="rvps8"/>
    <w:basedOn w:val="Normal"/>
    <w:rsid w:val="00C60D68"/>
    <w:pPr>
      <w:spacing w:after="0" w:line="240" w:lineRule="auto"/>
      <w:ind w:left="750" w:hanging="300"/>
    </w:pPr>
    <w:rPr>
      <w:rFonts w:ascii="Times New Roman" w:eastAsia="Times New Roman" w:hAnsi="Times New Roman" w:cs="Times New Roman"/>
      <w:sz w:val="24"/>
      <w:szCs w:val="24"/>
    </w:rPr>
  </w:style>
  <w:style w:type="paragraph" w:customStyle="1" w:styleId="rvps9">
    <w:name w:val="rvps9"/>
    <w:basedOn w:val="Normal"/>
    <w:rsid w:val="00C60D68"/>
    <w:pPr>
      <w:spacing w:after="0" w:line="240" w:lineRule="auto"/>
      <w:ind w:left="900" w:hanging="300"/>
    </w:pPr>
    <w:rPr>
      <w:rFonts w:ascii="Times New Roman" w:eastAsia="Times New Roman" w:hAnsi="Times New Roman" w:cs="Times New Roman"/>
      <w:sz w:val="24"/>
      <w:szCs w:val="24"/>
    </w:rPr>
  </w:style>
  <w:style w:type="character" w:customStyle="1" w:styleId="rvts1">
    <w:name w:val="rvts1"/>
    <w:basedOn w:val="DefaultParagraphFont"/>
    <w:rsid w:val="00C60D68"/>
    <w:rPr>
      <w:b w:val="0"/>
      <w:bCs w:val="0"/>
      <w:i/>
      <w:iCs/>
      <w:color w:val="008000"/>
      <w:sz w:val="20"/>
      <w:szCs w:val="20"/>
    </w:rPr>
  </w:style>
  <w:style w:type="character" w:customStyle="1" w:styleId="rvts2">
    <w:name w:val="rvts2"/>
    <w:basedOn w:val="DefaultParagraphFont"/>
    <w:rsid w:val="00C60D68"/>
    <w:rPr>
      <w:i/>
      <w:iCs/>
      <w:color w:val="000000"/>
      <w:sz w:val="20"/>
      <w:szCs w:val="20"/>
    </w:rPr>
  </w:style>
  <w:style w:type="character" w:customStyle="1" w:styleId="rvts3">
    <w:name w:val="rvts3"/>
    <w:basedOn w:val="DefaultParagraphFont"/>
    <w:rsid w:val="00C60D68"/>
    <w:rPr>
      <w:b w:val="0"/>
      <w:bCs w:val="0"/>
      <w:color w:val="000000"/>
      <w:sz w:val="20"/>
      <w:szCs w:val="20"/>
    </w:rPr>
  </w:style>
  <w:style w:type="character" w:customStyle="1" w:styleId="rvts4">
    <w:name w:val="rvts4"/>
    <w:basedOn w:val="DefaultParagraphFont"/>
    <w:rsid w:val="00C60D68"/>
    <w:rPr>
      <w:b w:val="0"/>
      <w:bCs w:val="0"/>
      <w:color w:val="000000"/>
      <w:sz w:val="20"/>
      <w:szCs w:val="20"/>
    </w:rPr>
  </w:style>
  <w:style w:type="character" w:customStyle="1" w:styleId="rvts5">
    <w:name w:val="rvts5"/>
    <w:basedOn w:val="DefaultParagraphFont"/>
    <w:rsid w:val="00C60D68"/>
    <w:rPr>
      <w:sz w:val="26"/>
      <w:szCs w:val="26"/>
      <w:u w:val="single"/>
    </w:rPr>
  </w:style>
  <w:style w:type="character" w:customStyle="1" w:styleId="rvts6">
    <w:name w:val="rvts6"/>
    <w:basedOn w:val="DefaultParagraphFont"/>
    <w:rsid w:val="00C60D68"/>
    <w:rPr>
      <w:i/>
      <w:iCs/>
      <w:color w:val="000080"/>
      <w:sz w:val="26"/>
      <w:szCs w:val="26"/>
    </w:rPr>
  </w:style>
  <w:style w:type="character" w:customStyle="1" w:styleId="rvts7">
    <w:name w:val="rvts7"/>
    <w:basedOn w:val="DefaultParagraphFont"/>
    <w:rsid w:val="00C60D68"/>
    <w:rPr>
      <w:color w:val="000080"/>
      <w:sz w:val="24"/>
      <w:szCs w:val="24"/>
      <w:u w:val="single"/>
    </w:rPr>
  </w:style>
  <w:style w:type="character" w:customStyle="1" w:styleId="rvts8">
    <w:name w:val="rvts8"/>
    <w:basedOn w:val="DefaultParagraphFont"/>
    <w:rsid w:val="00C60D68"/>
    <w:rPr>
      <w:color w:val="800000"/>
      <w:sz w:val="24"/>
      <w:szCs w:val="24"/>
    </w:rPr>
  </w:style>
  <w:style w:type="character" w:customStyle="1" w:styleId="rvts9">
    <w:name w:val="rvts9"/>
    <w:basedOn w:val="DefaultParagraphFont"/>
    <w:rsid w:val="00C60D68"/>
    <w:rPr>
      <w:color w:val="000000"/>
      <w:sz w:val="22"/>
      <w:szCs w:val="22"/>
      <w:u w:val="single"/>
    </w:rPr>
  </w:style>
  <w:style w:type="character" w:customStyle="1" w:styleId="rvts10">
    <w:name w:val="rvts10"/>
    <w:basedOn w:val="DefaultParagraphFont"/>
    <w:rsid w:val="00C60D68"/>
    <w:rPr>
      <w:color w:val="000000"/>
      <w:sz w:val="22"/>
      <w:szCs w:val="22"/>
    </w:rPr>
  </w:style>
  <w:style w:type="character" w:customStyle="1" w:styleId="rvts11">
    <w:name w:val="rvts11"/>
    <w:basedOn w:val="DefaultParagraphFont"/>
    <w:rsid w:val="00C60D68"/>
    <w:rPr>
      <w:i/>
      <w:iCs/>
      <w:color w:val="000000"/>
      <w:sz w:val="20"/>
      <w:szCs w:val="20"/>
    </w:rPr>
  </w:style>
  <w:style w:type="character" w:customStyle="1" w:styleId="rvts12">
    <w:name w:val="rvts12"/>
    <w:basedOn w:val="DefaultParagraphFont"/>
    <w:rsid w:val="00C60D68"/>
    <w:rPr>
      <w:color w:val="FF0000"/>
      <w:sz w:val="20"/>
      <w:szCs w:val="20"/>
    </w:rPr>
  </w:style>
  <w:style w:type="character" w:customStyle="1" w:styleId="rvts13">
    <w:name w:val="rvts13"/>
    <w:basedOn w:val="DefaultParagraphFont"/>
    <w:rsid w:val="00C60D68"/>
    <w:rPr>
      <w:b w:val="0"/>
      <w:bCs w:val="0"/>
      <w:color w:val="000000"/>
      <w:sz w:val="20"/>
      <w:szCs w:val="20"/>
      <w:shd w:val="clear" w:color="auto" w:fill="FFFF00"/>
    </w:rPr>
  </w:style>
  <w:style w:type="character" w:customStyle="1" w:styleId="rvts14">
    <w:name w:val="rvts14"/>
    <w:basedOn w:val="DefaultParagraphFont"/>
    <w:rsid w:val="00C60D68"/>
    <w:rPr>
      <w:strike w:val="0"/>
      <w:dstrike w:val="0"/>
      <w:color w:val="FFFFFF"/>
      <w:sz w:val="20"/>
      <w:szCs w:val="20"/>
      <w:u w:val="none"/>
      <w:effect w:val="none"/>
      <w:shd w:val="clear" w:color="auto" w:fill="000080"/>
    </w:rPr>
  </w:style>
  <w:style w:type="character" w:customStyle="1" w:styleId="rvts15">
    <w:name w:val="rvts15"/>
    <w:basedOn w:val="DefaultParagraphFont"/>
    <w:rsid w:val="00C60D68"/>
    <w:rPr>
      <w:color w:val="000000"/>
      <w:sz w:val="20"/>
      <w:szCs w:val="20"/>
    </w:rPr>
  </w:style>
  <w:style w:type="character" w:customStyle="1" w:styleId="rvts16">
    <w:name w:val="rvts16"/>
    <w:basedOn w:val="DefaultParagraphFont"/>
    <w:rsid w:val="00C60D68"/>
    <w:rPr>
      <w:b w:val="0"/>
      <w:bCs w:val="0"/>
      <w:color w:val="000000"/>
      <w:sz w:val="20"/>
      <w:szCs w:val="20"/>
      <w:u w:val="single"/>
    </w:rPr>
  </w:style>
  <w:style w:type="character" w:customStyle="1" w:styleId="rvts17">
    <w:name w:val="rvts17"/>
    <w:basedOn w:val="DefaultParagraphFont"/>
    <w:rsid w:val="00C60D68"/>
    <w:rPr>
      <w:color w:val="000000"/>
      <w:sz w:val="20"/>
      <w:szCs w:val="20"/>
      <w:u w:val="single"/>
    </w:rPr>
  </w:style>
  <w:style w:type="character" w:customStyle="1" w:styleId="rvts18">
    <w:name w:val="rvts18"/>
    <w:basedOn w:val="DefaultParagraphFont"/>
    <w:rsid w:val="00C60D68"/>
    <w:rPr>
      <w:rFonts w:ascii="Arial Unicode MS" w:eastAsia="Arial Unicode MS" w:hAnsi="Arial Unicode MS" w:cs="Arial Unicode MS" w:hint="eastAsia"/>
      <w:b w:val="0"/>
      <w:bCs w:val="0"/>
      <w:color w:val="000000"/>
      <w:sz w:val="24"/>
      <w:szCs w:val="24"/>
    </w:rPr>
  </w:style>
  <w:style w:type="character" w:customStyle="1" w:styleId="rvts19">
    <w:name w:val="rvts19"/>
    <w:basedOn w:val="DefaultParagraphFont"/>
    <w:rsid w:val="00C60D68"/>
    <w:rPr>
      <w:b w:val="0"/>
      <w:bCs w:val="0"/>
      <w:color w:val="000000"/>
      <w:sz w:val="20"/>
      <w:szCs w:val="20"/>
      <w:vertAlign w:val="superscript"/>
    </w:rPr>
  </w:style>
  <w:style w:type="character" w:customStyle="1" w:styleId="rvts20">
    <w:name w:val="rvts20"/>
    <w:basedOn w:val="DefaultParagraphFont"/>
    <w:rsid w:val="00C60D68"/>
    <w:rPr>
      <w:b w:val="0"/>
      <w:bCs w:val="0"/>
      <w:color w:val="000000"/>
      <w:sz w:val="20"/>
      <w:szCs w:val="20"/>
      <w:vertAlign w:val="subscript"/>
    </w:rPr>
  </w:style>
  <w:style w:type="paragraph" w:styleId="ListParagraph">
    <w:name w:val="List Paragraph"/>
    <w:basedOn w:val="Normal"/>
    <w:uiPriority w:val="34"/>
    <w:qFormat/>
    <w:rsid w:val="00085753"/>
    <w:pPr>
      <w:ind w:left="720"/>
      <w:contextualSpacing/>
    </w:pPr>
  </w:style>
  <w:style w:type="character" w:customStyle="1" w:styleId="Heading4Char">
    <w:name w:val="Heading 4 Char"/>
    <w:basedOn w:val="DefaultParagraphFont"/>
    <w:link w:val="Heading4"/>
    <w:uiPriority w:val="9"/>
    <w:rsid w:val="00AB049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D19C6"/>
    <w:rPr>
      <w:rFonts w:asciiTheme="majorHAnsi" w:eastAsiaTheme="majorEastAsia" w:hAnsiTheme="majorHAnsi" w:cstheme="majorBidi"/>
      <w:color w:val="365F91" w:themeColor="accent1" w:themeShade="BF"/>
      <w:sz w:val="26"/>
      <w:szCs w:val="26"/>
    </w:rPr>
  </w:style>
  <w:style w:type="character" w:customStyle="1" w:styleId="lat">
    <w:name w:val="lat"/>
    <w:basedOn w:val="DefaultParagraphFont"/>
    <w:rsid w:val="007D19C6"/>
  </w:style>
  <w:style w:type="paragraph" w:styleId="BalloonText">
    <w:name w:val="Balloon Text"/>
    <w:basedOn w:val="Normal"/>
    <w:link w:val="BalloonTextChar"/>
    <w:uiPriority w:val="99"/>
    <w:semiHidden/>
    <w:unhideWhenUsed/>
    <w:rsid w:val="00E86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7E"/>
    <w:rPr>
      <w:rFonts w:ascii="Segoe UI" w:hAnsi="Segoe UI" w:cs="Segoe UI"/>
      <w:sz w:val="18"/>
      <w:szCs w:val="18"/>
    </w:rPr>
  </w:style>
  <w:style w:type="paragraph" w:styleId="Header">
    <w:name w:val="header"/>
    <w:basedOn w:val="Normal"/>
    <w:link w:val="HeaderChar"/>
    <w:uiPriority w:val="99"/>
    <w:unhideWhenUsed/>
    <w:rsid w:val="0035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95"/>
  </w:style>
  <w:style w:type="paragraph" w:styleId="Footer">
    <w:name w:val="footer"/>
    <w:basedOn w:val="Normal"/>
    <w:link w:val="FooterChar"/>
    <w:uiPriority w:val="99"/>
    <w:unhideWhenUsed/>
    <w:rsid w:val="0035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1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B0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D68"/>
    <w:rPr>
      <w:strike w:val="0"/>
      <w:dstrike w:val="0"/>
      <w:color w:val="0000FF"/>
      <w:u w:val="none"/>
      <w:effect w:val="none"/>
    </w:rPr>
  </w:style>
  <w:style w:type="paragraph" w:styleId="NormalWeb">
    <w:name w:val="Normal (Web)"/>
    <w:basedOn w:val="Normal"/>
    <w:uiPriority w:val="99"/>
    <w:unhideWhenUsed/>
    <w:rsid w:val="00C60D68"/>
    <w:pPr>
      <w:spacing w:after="0" w:line="240" w:lineRule="auto"/>
      <w:jc w:val="center"/>
    </w:pPr>
    <w:rPr>
      <w:rFonts w:ascii="Times New Roman" w:eastAsia="Times New Roman" w:hAnsi="Times New Roman" w:cs="Times New Roman"/>
      <w:sz w:val="24"/>
      <w:szCs w:val="24"/>
    </w:rPr>
  </w:style>
  <w:style w:type="paragraph" w:customStyle="1" w:styleId="rvps1">
    <w:name w:val="rvps1"/>
    <w:basedOn w:val="Normal"/>
    <w:rsid w:val="00C60D68"/>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C60D68"/>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C60D68"/>
    <w:pPr>
      <w:spacing w:after="0" w:line="240" w:lineRule="auto"/>
      <w:jc w:val="right"/>
    </w:pPr>
    <w:rPr>
      <w:rFonts w:ascii="Times New Roman" w:eastAsia="Times New Roman" w:hAnsi="Times New Roman" w:cs="Times New Roman"/>
      <w:sz w:val="24"/>
      <w:szCs w:val="24"/>
    </w:rPr>
  </w:style>
  <w:style w:type="paragraph" w:customStyle="1" w:styleId="rvps4">
    <w:name w:val="rvps4"/>
    <w:basedOn w:val="Normal"/>
    <w:rsid w:val="00C60D68"/>
    <w:pPr>
      <w:spacing w:after="0" w:line="240" w:lineRule="auto"/>
      <w:jc w:val="both"/>
    </w:pPr>
    <w:rPr>
      <w:rFonts w:ascii="Times New Roman" w:eastAsia="Times New Roman" w:hAnsi="Times New Roman" w:cs="Times New Roman"/>
      <w:sz w:val="24"/>
      <w:szCs w:val="24"/>
    </w:rPr>
  </w:style>
  <w:style w:type="paragraph" w:customStyle="1" w:styleId="rvps5">
    <w:name w:val="rvps5"/>
    <w:basedOn w:val="Normal"/>
    <w:rsid w:val="00C60D68"/>
    <w:pPr>
      <w:spacing w:after="0" w:line="240" w:lineRule="auto"/>
      <w:ind w:left="300" w:hanging="300"/>
    </w:pPr>
    <w:rPr>
      <w:rFonts w:ascii="Times New Roman" w:eastAsia="Times New Roman" w:hAnsi="Times New Roman" w:cs="Times New Roman"/>
      <w:sz w:val="24"/>
      <w:szCs w:val="24"/>
    </w:rPr>
  </w:style>
  <w:style w:type="paragraph" w:customStyle="1" w:styleId="rvps6">
    <w:name w:val="rvps6"/>
    <w:basedOn w:val="Normal"/>
    <w:rsid w:val="00C60D68"/>
    <w:pPr>
      <w:spacing w:after="0" w:line="240" w:lineRule="auto"/>
      <w:ind w:left="450" w:hanging="300"/>
    </w:pPr>
    <w:rPr>
      <w:rFonts w:ascii="Times New Roman" w:eastAsia="Times New Roman" w:hAnsi="Times New Roman" w:cs="Times New Roman"/>
      <w:sz w:val="24"/>
      <w:szCs w:val="24"/>
    </w:rPr>
  </w:style>
  <w:style w:type="paragraph" w:customStyle="1" w:styleId="rvps7">
    <w:name w:val="rvps7"/>
    <w:basedOn w:val="Normal"/>
    <w:rsid w:val="00C60D68"/>
    <w:pPr>
      <w:spacing w:after="0" w:line="240" w:lineRule="auto"/>
      <w:ind w:left="600" w:hanging="300"/>
    </w:pPr>
    <w:rPr>
      <w:rFonts w:ascii="Times New Roman" w:eastAsia="Times New Roman" w:hAnsi="Times New Roman" w:cs="Times New Roman"/>
      <w:sz w:val="24"/>
      <w:szCs w:val="24"/>
    </w:rPr>
  </w:style>
  <w:style w:type="paragraph" w:customStyle="1" w:styleId="rvps8">
    <w:name w:val="rvps8"/>
    <w:basedOn w:val="Normal"/>
    <w:rsid w:val="00C60D68"/>
    <w:pPr>
      <w:spacing w:after="0" w:line="240" w:lineRule="auto"/>
      <w:ind w:left="750" w:hanging="300"/>
    </w:pPr>
    <w:rPr>
      <w:rFonts w:ascii="Times New Roman" w:eastAsia="Times New Roman" w:hAnsi="Times New Roman" w:cs="Times New Roman"/>
      <w:sz w:val="24"/>
      <w:szCs w:val="24"/>
    </w:rPr>
  </w:style>
  <w:style w:type="paragraph" w:customStyle="1" w:styleId="rvps9">
    <w:name w:val="rvps9"/>
    <w:basedOn w:val="Normal"/>
    <w:rsid w:val="00C60D68"/>
    <w:pPr>
      <w:spacing w:after="0" w:line="240" w:lineRule="auto"/>
      <w:ind w:left="900" w:hanging="300"/>
    </w:pPr>
    <w:rPr>
      <w:rFonts w:ascii="Times New Roman" w:eastAsia="Times New Roman" w:hAnsi="Times New Roman" w:cs="Times New Roman"/>
      <w:sz w:val="24"/>
      <w:szCs w:val="24"/>
    </w:rPr>
  </w:style>
  <w:style w:type="character" w:customStyle="1" w:styleId="rvts1">
    <w:name w:val="rvts1"/>
    <w:basedOn w:val="DefaultParagraphFont"/>
    <w:rsid w:val="00C60D68"/>
    <w:rPr>
      <w:b w:val="0"/>
      <w:bCs w:val="0"/>
      <w:i/>
      <w:iCs/>
      <w:color w:val="008000"/>
      <w:sz w:val="20"/>
      <w:szCs w:val="20"/>
    </w:rPr>
  </w:style>
  <w:style w:type="character" w:customStyle="1" w:styleId="rvts2">
    <w:name w:val="rvts2"/>
    <w:basedOn w:val="DefaultParagraphFont"/>
    <w:rsid w:val="00C60D68"/>
    <w:rPr>
      <w:i/>
      <w:iCs/>
      <w:color w:val="000000"/>
      <w:sz w:val="20"/>
      <w:szCs w:val="20"/>
    </w:rPr>
  </w:style>
  <w:style w:type="character" w:customStyle="1" w:styleId="rvts3">
    <w:name w:val="rvts3"/>
    <w:basedOn w:val="DefaultParagraphFont"/>
    <w:rsid w:val="00C60D68"/>
    <w:rPr>
      <w:b w:val="0"/>
      <w:bCs w:val="0"/>
      <w:color w:val="000000"/>
      <w:sz w:val="20"/>
      <w:szCs w:val="20"/>
    </w:rPr>
  </w:style>
  <w:style w:type="character" w:customStyle="1" w:styleId="rvts4">
    <w:name w:val="rvts4"/>
    <w:basedOn w:val="DefaultParagraphFont"/>
    <w:rsid w:val="00C60D68"/>
    <w:rPr>
      <w:b w:val="0"/>
      <w:bCs w:val="0"/>
      <w:color w:val="000000"/>
      <w:sz w:val="20"/>
      <w:szCs w:val="20"/>
    </w:rPr>
  </w:style>
  <w:style w:type="character" w:customStyle="1" w:styleId="rvts5">
    <w:name w:val="rvts5"/>
    <w:basedOn w:val="DefaultParagraphFont"/>
    <w:rsid w:val="00C60D68"/>
    <w:rPr>
      <w:sz w:val="26"/>
      <w:szCs w:val="26"/>
      <w:u w:val="single"/>
    </w:rPr>
  </w:style>
  <w:style w:type="character" w:customStyle="1" w:styleId="rvts6">
    <w:name w:val="rvts6"/>
    <w:basedOn w:val="DefaultParagraphFont"/>
    <w:rsid w:val="00C60D68"/>
    <w:rPr>
      <w:i/>
      <w:iCs/>
      <w:color w:val="000080"/>
      <w:sz w:val="26"/>
      <w:szCs w:val="26"/>
    </w:rPr>
  </w:style>
  <w:style w:type="character" w:customStyle="1" w:styleId="rvts7">
    <w:name w:val="rvts7"/>
    <w:basedOn w:val="DefaultParagraphFont"/>
    <w:rsid w:val="00C60D68"/>
    <w:rPr>
      <w:color w:val="000080"/>
      <w:sz w:val="24"/>
      <w:szCs w:val="24"/>
      <w:u w:val="single"/>
    </w:rPr>
  </w:style>
  <w:style w:type="character" w:customStyle="1" w:styleId="rvts8">
    <w:name w:val="rvts8"/>
    <w:basedOn w:val="DefaultParagraphFont"/>
    <w:rsid w:val="00C60D68"/>
    <w:rPr>
      <w:color w:val="800000"/>
      <w:sz w:val="24"/>
      <w:szCs w:val="24"/>
    </w:rPr>
  </w:style>
  <w:style w:type="character" w:customStyle="1" w:styleId="rvts9">
    <w:name w:val="rvts9"/>
    <w:basedOn w:val="DefaultParagraphFont"/>
    <w:rsid w:val="00C60D68"/>
    <w:rPr>
      <w:color w:val="000000"/>
      <w:sz w:val="22"/>
      <w:szCs w:val="22"/>
      <w:u w:val="single"/>
    </w:rPr>
  </w:style>
  <w:style w:type="character" w:customStyle="1" w:styleId="rvts10">
    <w:name w:val="rvts10"/>
    <w:basedOn w:val="DefaultParagraphFont"/>
    <w:rsid w:val="00C60D68"/>
    <w:rPr>
      <w:color w:val="000000"/>
      <w:sz w:val="22"/>
      <w:szCs w:val="22"/>
    </w:rPr>
  </w:style>
  <w:style w:type="character" w:customStyle="1" w:styleId="rvts11">
    <w:name w:val="rvts11"/>
    <w:basedOn w:val="DefaultParagraphFont"/>
    <w:rsid w:val="00C60D68"/>
    <w:rPr>
      <w:i/>
      <w:iCs/>
      <w:color w:val="000000"/>
      <w:sz w:val="20"/>
      <w:szCs w:val="20"/>
    </w:rPr>
  </w:style>
  <w:style w:type="character" w:customStyle="1" w:styleId="rvts12">
    <w:name w:val="rvts12"/>
    <w:basedOn w:val="DefaultParagraphFont"/>
    <w:rsid w:val="00C60D68"/>
    <w:rPr>
      <w:color w:val="FF0000"/>
      <w:sz w:val="20"/>
      <w:szCs w:val="20"/>
    </w:rPr>
  </w:style>
  <w:style w:type="character" w:customStyle="1" w:styleId="rvts13">
    <w:name w:val="rvts13"/>
    <w:basedOn w:val="DefaultParagraphFont"/>
    <w:rsid w:val="00C60D68"/>
    <w:rPr>
      <w:b w:val="0"/>
      <w:bCs w:val="0"/>
      <w:color w:val="000000"/>
      <w:sz w:val="20"/>
      <w:szCs w:val="20"/>
      <w:shd w:val="clear" w:color="auto" w:fill="FFFF00"/>
    </w:rPr>
  </w:style>
  <w:style w:type="character" w:customStyle="1" w:styleId="rvts14">
    <w:name w:val="rvts14"/>
    <w:basedOn w:val="DefaultParagraphFont"/>
    <w:rsid w:val="00C60D68"/>
    <w:rPr>
      <w:strike w:val="0"/>
      <w:dstrike w:val="0"/>
      <w:color w:val="FFFFFF"/>
      <w:sz w:val="20"/>
      <w:szCs w:val="20"/>
      <w:u w:val="none"/>
      <w:effect w:val="none"/>
      <w:shd w:val="clear" w:color="auto" w:fill="000080"/>
    </w:rPr>
  </w:style>
  <w:style w:type="character" w:customStyle="1" w:styleId="rvts15">
    <w:name w:val="rvts15"/>
    <w:basedOn w:val="DefaultParagraphFont"/>
    <w:rsid w:val="00C60D68"/>
    <w:rPr>
      <w:color w:val="000000"/>
      <w:sz w:val="20"/>
      <w:szCs w:val="20"/>
    </w:rPr>
  </w:style>
  <w:style w:type="character" w:customStyle="1" w:styleId="rvts16">
    <w:name w:val="rvts16"/>
    <w:basedOn w:val="DefaultParagraphFont"/>
    <w:rsid w:val="00C60D68"/>
    <w:rPr>
      <w:b w:val="0"/>
      <w:bCs w:val="0"/>
      <w:color w:val="000000"/>
      <w:sz w:val="20"/>
      <w:szCs w:val="20"/>
      <w:u w:val="single"/>
    </w:rPr>
  </w:style>
  <w:style w:type="character" w:customStyle="1" w:styleId="rvts17">
    <w:name w:val="rvts17"/>
    <w:basedOn w:val="DefaultParagraphFont"/>
    <w:rsid w:val="00C60D68"/>
    <w:rPr>
      <w:color w:val="000000"/>
      <w:sz w:val="20"/>
      <w:szCs w:val="20"/>
      <w:u w:val="single"/>
    </w:rPr>
  </w:style>
  <w:style w:type="character" w:customStyle="1" w:styleId="rvts18">
    <w:name w:val="rvts18"/>
    <w:basedOn w:val="DefaultParagraphFont"/>
    <w:rsid w:val="00C60D68"/>
    <w:rPr>
      <w:rFonts w:ascii="Arial Unicode MS" w:eastAsia="Arial Unicode MS" w:hAnsi="Arial Unicode MS" w:cs="Arial Unicode MS" w:hint="eastAsia"/>
      <w:b w:val="0"/>
      <w:bCs w:val="0"/>
      <w:color w:val="000000"/>
      <w:sz w:val="24"/>
      <w:szCs w:val="24"/>
    </w:rPr>
  </w:style>
  <w:style w:type="character" w:customStyle="1" w:styleId="rvts19">
    <w:name w:val="rvts19"/>
    <w:basedOn w:val="DefaultParagraphFont"/>
    <w:rsid w:val="00C60D68"/>
    <w:rPr>
      <w:b w:val="0"/>
      <w:bCs w:val="0"/>
      <w:color w:val="000000"/>
      <w:sz w:val="20"/>
      <w:szCs w:val="20"/>
      <w:vertAlign w:val="superscript"/>
    </w:rPr>
  </w:style>
  <w:style w:type="character" w:customStyle="1" w:styleId="rvts20">
    <w:name w:val="rvts20"/>
    <w:basedOn w:val="DefaultParagraphFont"/>
    <w:rsid w:val="00C60D68"/>
    <w:rPr>
      <w:b w:val="0"/>
      <w:bCs w:val="0"/>
      <w:color w:val="000000"/>
      <w:sz w:val="20"/>
      <w:szCs w:val="20"/>
      <w:vertAlign w:val="subscript"/>
    </w:rPr>
  </w:style>
  <w:style w:type="paragraph" w:styleId="ListParagraph">
    <w:name w:val="List Paragraph"/>
    <w:basedOn w:val="Normal"/>
    <w:uiPriority w:val="34"/>
    <w:qFormat/>
    <w:rsid w:val="00085753"/>
    <w:pPr>
      <w:ind w:left="720"/>
      <w:contextualSpacing/>
    </w:pPr>
  </w:style>
  <w:style w:type="character" w:customStyle="1" w:styleId="Heading4Char">
    <w:name w:val="Heading 4 Char"/>
    <w:basedOn w:val="DefaultParagraphFont"/>
    <w:link w:val="Heading4"/>
    <w:uiPriority w:val="9"/>
    <w:rsid w:val="00AB049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D19C6"/>
    <w:rPr>
      <w:rFonts w:asciiTheme="majorHAnsi" w:eastAsiaTheme="majorEastAsia" w:hAnsiTheme="majorHAnsi" w:cstheme="majorBidi"/>
      <w:color w:val="365F91" w:themeColor="accent1" w:themeShade="BF"/>
      <w:sz w:val="26"/>
      <w:szCs w:val="26"/>
    </w:rPr>
  </w:style>
  <w:style w:type="character" w:customStyle="1" w:styleId="lat">
    <w:name w:val="lat"/>
    <w:basedOn w:val="DefaultParagraphFont"/>
    <w:rsid w:val="007D19C6"/>
  </w:style>
  <w:style w:type="paragraph" w:styleId="BalloonText">
    <w:name w:val="Balloon Text"/>
    <w:basedOn w:val="Normal"/>
    <w:link w:val="BalloonTextChar"/>
    <w:uiPriority w:val="99"/>
    <w:semiHidden/>
    <w:unhideWhenUsed/>
    <w:rsid w:val="00E86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7E"/>
    <w:rPr>
      <w:rFonts w:ascii="Segoe UI" w:hAnsi="Segoe UI" w:cs="Segoe UI"/>
      <w:sz w:val="18"/>
      <w:szCs w:val="18"/>
    </w:rPr>
  </w:style>
  <w:style w:type="paragraph" w:styleId="Header">
    <w:name w:val="header"/>
    <w:basedOn w:val="Normal"/>
    <w:link w:val="HeaderChar"/>
    <w:uiPriority w:val="99"/>
    <w:unhideWhenUsed/>
    <w:rsid w:val="0035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95"/>
  </w:style>
  <w:style w:type="paragraph" w:styleId="Footer">
    <w:name w:val="footer"/>
    <w:basedOn w:val="Normal"/>
    <w:link w:val="FooterChar"/>
    <w:uiPriority w:val="99"/>
    <w:unhideWhenUsed/>
    <w:rsid w:val="0035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0653">
      <w:bodyDiv w:val="1"/>
      <w:marLeft w:val="0"/>
      <w:marRight w:val="0"/>
      <w:marTop w:val="0"/>
      <w:marBottom w:val="0"/>
      <w:divBdr>
        <w:top w:val="none" w:sz="0" w:space="0" w:color="auto"/>
        <w:left w:val="none" w:sz="0" w:space="0" w:color="auto"/>
        <w:bottom w:val="none" w:sz="0" w:space="0" w:color="auto"/>
        <w:right w:val="none" w:sz="0" w:space="0" w:color="auto"/>
      </w:divBdr>
      <w:divsChild>
        <w:div w:id="237129642">
          <w:marLeft w:val="0"/>
          <w:marRight w:val="0"/>
          <w:marTop w:val="0"/>
          <w:marBottom w:val="0"/>
          <w:divBdr>
            <w:top w:val="none" w:sz="0" w:space="0" w:color="auto"/>
            <w:left w:val="none" w:sz="0" w:space="0" w:color="auto"/>
            <w:bottom w:val="none" w:sz="0" w:space="0" w:color="auto"/>
            <w:right w:val="none" w:sz="0" w:space="0" w:color="auto"/>
          </w:divBdr>
        </w:div>
        <w:div w:id="1510869126">
          <w:marLeft w:val="0"/>
          <w:marRight w:val="0"/>
          <w:marTop w:val="0"/>
          <w:marBottom w:val="0"/>
          <w:divBdr>
            <w:top w:val="none" w:sz="0" w:space="0" w:color="auto"/>
            <w:left w:val="none" w:sz="0" w:space="0" w:color="auto"/>
            <w:bottom w:val="none" w:sz="0" w:space="0" w:color="auto"/>
            <w:right w:val="none" w:sz="0" w:space="0" w:color="auto"/>
          </w:divBdr>
        </w:div>
      </w:divsChild>
    </w:div>
    <w:div w:id="874316258">
      <w:bodyDiv w:val="1"/>
      <w:marLeft w:val="0"/>
      <w:marRight w:val="0"/>
      <w:marTop w:val="0"/>
      <w:marBottom w:val="0"/>
      <w:divBdr>
        <w:top w:val="none" w:sz="0" w:space="0" w:color="auto"/>
        <w:left w:val="none" w:sz="0" w:space="0" w:color="auto"/>
        <w:bottom w:val="none" w:sz="0" w:space="0" w:color="auto"/>
        <w:right w:val="none" w:sz="0" w:space="0" w:color="auto"/>
      </w:divBdr>
      <w:divsChild>
        <w:div w:id="681050650">
          <w:marLeft w:val="0"/>
          <w:marRight w:val="0"/>
          <w:marTop w:val="0"/>
          <w:marBottom w:val="0"/>
          <w:divBdr>
            <w:top w:val="none" w:sz="0" w:space="0" w:color="auto"/>
            <w:left w:val="none" w:sz="0" w:space="0" w:color="auto"/>
            <w:bottom w:val="none" w:sz="0" w:space="0" w:color="auto"/>
            <w:right w:val="none" w:sz="0" w:space="0" w:color="auto"/>
          </w:divBdr>
        </w:div>
      </w:divsChild>
    </w:div>
    <w:div w:id="1211309860">
      <w:bodyDiv w:val="1"/>
      <w:marLeft w:val="0"/>
      <w:marRight w:val="0"/>
      <w:marTop w:val="0"/>
      <w:marBottom w:val="0"/>
      <w:divBdr>
        <w:top w:val="none" w:sz="0" w:space="0" w:color="auto"/>
        <w:left w:val="none" w:sz="0" w:space="0" w:color="auto"/>
        <w:bottom w:val="none" w:sz="0" w:space="0" w:color="auto"/>
        <w:right w:val="none" w:sz="0" w:space="0" w:color="auto"/>
      </w:divBdr>
      <w:divsChild>
        <w:div w:id="53161625">
          <w:marLeft w:val="0"/>
          <w:marRight w:val="0"/>
          <w:marTop w:val="0"/>
          <w:marBottom w:val="0"/>
          <w:divBdr>
            <w:top w:val="none" w:sz="0" w:space="0" w:color="auto"/>
            <w:left w:val="none" w:sz="0" w:space="0" w:color="auto"/>
            <w:bottom w:val="none" w:sz="0" w:space="0" w:color="auto"/>
            <w:right w:val="none" w:sz="0" w:space="0" w:color="auto"/>
          </w:divBdr>
        </w:div>
      </w:divsChild>
    </w:div>
    <w:div w:id="1340306972">
      <w:bodyDiv w:val="1"/>
      <w:marLeft w:val="0"/>
      <w:marRight w:val="0"/>
      <w:marTop w:val="0"/>
      <w:marBottom w:val="0"/>
      <w:divBdr>
        <w:top w:val="none" w:sz="0" w:space="0" w:color="auto"/>
        <w:left w:val="none" w:sz="0" w:space="0" w:color="auto"/>
        <w:bottom w:val="none" w:sz="0" w:space="0" w:color="auto"/>
        <w:right w:val="none" w:sz="0" w:space="0" w:color="auto"/>
      </w:divBdr>
    </w:div>
    <w:div w:id="1417171332">
      <w:bodyDiv w:val="1"/>
      <w:marLeft w:val="0"/>
      <w:marRight w:val="0"/>
      <w:marTop w:val="0"/>
      <w:marBottom w:val="0"/>
      <w:divBdr>
        <w:top w:val="none" w:sz="0" w:space="0" w:color="auto"/>
        <w:left w:val="none" w:sz="0" w:space="0" w:color="auto"/>
        <w:bottom w:val="none" w:sz="0" w:space="0" w:color="auto"/>
        <w:right w:val="none" w:sz="0" w:space="0" w:color="auto"/>
      </w:divBdr>
      <w:divsChild>
        <w:div w:id="1005786599">
          <w:marLeft w:val="-7500"/>
          <w:marRight w:val="0"/>
          <w:marTop w:val="0"/>
          <w:marBottom w:val="0"/>
          <w:divBdr>
            <w:top w:val="single" w:sz="6" w:space="0" w:color="DDDDDD"/>
            <w:left w:val="single" w:sz="6" w:space="0" w:color="DDDDDD"/>
            <w:bottom w:val="single" w:sz="6" w:space="0" w:color="DDDDDD"/>
            <w:right w:val="single" w:sz="6" w:space="0" w:color="DDDDDD"/>
          </w:divBdr>
          <w:divsChild>
            <w:div w:id="1469973007">
              <w:marLeft w:val="0"/>
              <w:marRight w:val="0"/>
              <w:marTop w:val="0"/>
              <w:marBottom w:val="0"/>
              <w:divBdr>
                <w:top w:val="none" w:sz="0" w:space="0" w:color="auto"/>
                <w:left w:val="none" w:sz="0" w:space="0" w:color="auto"/>
                <w:bottom w:val="none" w:sz="0" w:space="0" w:color="auto"/>
                <w:right w:val="none" w:sz="0" w:space="0" w:color="auto"/>
              </w:divBdr>
              <w:divsChild>
                <w:div w:id="362286790">
                  <w:marLeft w:val="0"/>
                  <w:marRight w:val="0"/>
                  <w:marTop w:val="0"/>
                  <w:marBottom w:val="0"/>
                  <w:divBdr>
                    <w:top w:val="none" w:sz="0" w:space="0" w:color="auto"/>
                    <w:left w:val="none" w:sz="0" w:space="0" w:color="auto"/>
                    <w:bottom w:val="none" w:sz="0" w:space="0" w:color="auto"/>
                    <w:right w:val="none" w:sz="0" w:space="0" w:color="auto"/>
                  </w:divBdr>
                  <w:divsChild>
                    <w:div w:id="1673409320">
                      <w:marLeft w:val="0"/>
                      <w:marRight w:val="0"/>
                      <w:marTop w:val="0"/>
                      <w:marBottom w:val="0"/>
                      <w:divBdr>
                        <w:top w:val="none" w:sz="0" w:space="0" w:color="auto"/>
                        <w:left w:val="none" w:sz="0" w:space="0" w:color="auto"/>
                        <w:bottom w:val="none" w:sz="0" w:space="0" w:color="auto"/>
                        <w:right w:val="none" w:sz="0" w:space="0" w:color="auto"/>
                      </w:divBdr>
                    </w:div>
                    <w:div w:id="9929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6175">
              <w:marLeft w:val="0"/>
              <w:marRight w:val="0"/>
              <w:marTop w:val="0"/>
              <w:marBottom w:val="0"/>
              <w:divBdr>
                <w:top w:val="none" w:sz="0" w:space="0" w:color="auto"/>
                <w:left w:val="none" w:sz="0" w:space="0" w:color="auto"/>
                <w:bottom w:val="none" w:sz="0" w:space="0" w:color="auto"/>
                <w:right w:val="none" w:sz="0" w:space="0" w:color="auto"/>
              </w:divBdr>
              <w:divsChild>
                <w:div w:id="1202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0121">
      <w:bodyDiv w:val="1"/>
      <w:marLeft w:val="0"/>
      <w:marRight w:val="0"/>
      <w:marTop w:val="0"/>
      <w:marBottom w:val="0"/>
      <w:divBdr>
        <w:top w:val="none" w:sz="0" w:space="0" w:color="auto"/>
        <w:left w:val="none" w:sz="0" w:space="0" w:color="auto"/>
        <w:bottom w:val="none" w:sz="0" w:space="0" w:color="auto"/>
        <w:right w:val="none" w:sz="0" w:space="0" w:color="auto"/>
      </w:divBdr>
      <w:divsChild>
        <w:div w:id="1997107724">
          <w:marLeft w:val="0"/>
          <w:marRight w:val="0"/>
          <w:marTop w:val="0"/>
          <w:marBottom w:val="0"/>
          <w:divBdr>
            <w:top w:val="none" w:sz="0" w:space="0" w:color="auto"/>
            <w:left w:val="none" w:sz="0" w:space="0" w:color="auto"/>
            <w:bottom w:val="none" w:sz="0" w:space="0" w:color="auto"/>
            <w:right w:val="none" w:sz="0" w:space="0" w:color="auto"/>
          </w:divBdr>
        </w:div>
      </w:divsChild>
    </w:div>
    <w:div w:id="1855999894">
      <w:bodyDiv w:val="1"/>
      <w:marLeft w:val="0"/>
      <w:marRight w:val="0"/>
      <w:marTop w:val="0"/>
      <w:marBottom w:val="0"/>
      <w:divBdr>
        <w:top w:val="none" w:sz="0" w:space="0" w:color="auto"/>
        <w:left w:val="none" w:sz="0" w:space="0" w:color="auto"/>
        <w:bottom w:val="none" w:sz="0" w:space="0" w:color="auto"/>
        <w:right w:val="none" w:sz="0" w:space="0" w:color="auto"/>
      </w:divBdr>
      <w:divsChild>
        <w:div w:id="1451122060">
          <w:marLeft w:val="0"/>
          <w:marRight w:val="0"/>
          <w:marTop w:val="0"/>
          <w:marBottom w:val="0"/>
          <w:divBdr>
            <w:top w:val="none" w:sz="0" w:space="0" w:color="auto"/>
            <w:left w:val="none" w:sz="0" w:space="0" w:color="auto"/>
            <w:bottom w:val="none" w:sz="0" w:space="0" w:color="auto"/>
            <w:right w:val="none" w:sz="0" w:space="0" w:color="auto"/>
          </w:divBdr>
        </w:div>
      </w:divsChild>
    </w:div>
    <w:div w:id="2084135928">
      <w:bodyDiv w:val="1"/>
      <w:marLeft w:val="0"/>
      <w:marRight w:val="0"/>
      <w:marTop w:val="0"/>
      <w:marBottom w:val="0"/>
      <w:divBdr>
        <w:top w:val="none" w:sz="0" w:space="0" w:color="auto"/>
        <w:left w:val="none" w:sz="0" w:space="0" w:color="auto"/>
        <w:bottom w:val="none" w:sz="0" w:space="0" w:color="auto"/>
        <w:right w:val="none" w:sz="0" w:space="0" w:color="auto"/>
      </w:divBdr>
      <w:divsChild>
        <w:div w:id="152705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233E-0F15-4B80-B74A-29B07166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Kuzmanovic</dc:creator>
  <cp:lastModifiedBy>Nikola Kiurski</cp:lastModifiedBy>
  <cp:revision>20</cp:revision>
  <cp:lastPrinted>2017-12-01T20:39:00Z</cp:lastPrinted>
  <dcterms:created xsi:type="dcterms:W3CDTF">2017-12-01T11:21:00Z</dcterms:created>
  <dcterms:modified xsi:type="dcterms:W3CDTF">2017-12-01T21:08:00Z</dcterms:modified>
</cp:coreProperties>
</file>